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0FA5D" w14:textId="0A81E2CB" w:rsidR="00475646" w:rsidRDefault="00475646" w:rsidP="00475646">
      <w:pPr>
        <w:spacing w:after="0" w:line="0" w:lineRule="atLeast"/>
        <w:rPr>
          <w:rFonts w:eastAsia="Times New Roman" w:cs="Arial"/>
          <w:noProof/>
          <w:sz w:val="24"/>
          <w:szCs w:val="20"/>
          <w:lang w:val="en-US"/>
        </w:rPr>
      </w:pPr>
      <w:bookmarkStart w:id="0" w:name="_GoBack"/>
      <w:bookmarkEnd w:id="0"/>
    </w:p>
    <w:p w14:paraId="61A1C43C" w14:textId="77777777" w:rsidR="00475646" w:rsidRDefault="00475646" w:rsidP="00475646">
      <w:pPr>
        <w:spacing w:after="0" w:line="0" w:lineRule="atLeast"/>
        <w:rPr>
          <w:rFonts w:eastAsia="Times New Roman" w:cs="Arial"/>
          <w:noProof/>
          <w:sz w:val="24"/>
          <w:szCs w:val="20"/>
          <w:lang w:val="en-US"/>
        </w:rPr>
      </w:pPr>
    </w:p>
    <w:p w14:paraId="44F2135C" w14:textId="00BC9050" w:rsidR="005214C0" w:rsidRPr="005214C0" w:rsidRDefault="00475646" w:rsidP="00475646">
      <w:pPr>
        <w:spacing w:after="0" w:line="0" w:lineRule="atLeast"/>
        <w:rPr>
          <w:rFonts w:eastAsia="Times New Roman" w:cs="Arial"/>
          <w:sz w:val="24"/>
          <w:szCs w:val="20"/>
          <w:lang w:eastAsia="lt-LT"/>
        </w:rPr>
      </w:pPr>
      <w:r>
        <w:rPr>
          <w:rFonts w:eastAsia="Times New Roman" w:cs="Arial"/>
          <w:noProof/>
          <w:sz w:val="24"/>
          <w:szCs w:val="20"/>
          <w:lang w:val="en-US"/>
        </w:rPr>
        <w:drawing>
          <wp:anchor distT="0" distB="0" distL="114300" distR="114300" simplePos="0" relativeHeight="251661312" behindDoc="0" locked="0" layoutInCell="1" allowOverlap="1" wp14:anchorId="1100972F" wp14:editId="1416ED46">
            <wp:simplePos x="0" y="0"/>
            <wp:positionH relativeFrom="margin">
              <wp:posOffset>-361950</wp:posOffset>
            </wp:positionH>
            <wp:positionV relativeFrom="margin">
              <wp:posOffset>539115</wp:posOffset>
            </wp:positionV>
            <wp:extent cx="2333625" cy="2254885"/>
            <wp:effectExtent l="0" t="0" r="9525" b="0"/>
            <wp:wrapSquare wrapText="bothSides"/>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opped-LOGOTIPAS-1.png"/>
                    <pic:cNvPicPr/>
                  </pic:nvPicPr>
                  <pic:blipFill>
                    <a:blip r:embed="rId8">
                      <a:extLst>
                        <a:ext uri="{28A0092B-C50C-407E-A947-70E740481C1C}">
                          <a14:useLocalDpi xmlns:a14="http://schemas.microsoft.com/office/drawing/2010/main" val="0"/>
                        </a:ext>
                      </a:extLst>
                    </a:blip>
                    <a:stretch>
                      <a:fillRect/>
                    </a:stretch>
                  </pic:blipFill>
                  <pic:spPr>
                    <a:xfrm>
                      <a:off x="0" y="0"/>
                      <a:ext cx="2333625" cy="225488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Arial"/>
          <w:noProof/>
          <w:sz w:val="24"/>
          <w:szCs w:val="20"/>
          <w:lang w:val="en-US"/>
        </w:rPr>
        <w:t xml:space="preserve">                                                                                   </w:t>
      </w:r>
      <w:r w:rsidR="005214C0" w:rsidRPr="005214C0">
        <w:rPr>
          <w:rFonts w:eastAsia="Times New Roman" w:cs="Arial"/>
          <w:sz w:val="24"/>
          <w:szCs w:val="20"/>
          <w:lang w:eastAsia="lt-LT"/>
        </w:rPr>
        <w:t>PRITARTA</w:t>
      </w:r>
    </w:p>
    <w:p w14:paraId="15DD877E" w14:textId="2098C134" w:rsidR="005214C0" w:rsidRPr="005214C0" w:rsidRDefault="005214C0" w:rsidP="00475646">
      <w:pPr>
        <w:spacing w:after="0" w:line="0" w:lineRule="atLeast"/>
        <w:ind w:left="4940"/>
        <w:rPr>
          <w:rFonts w:eastAsia="Times New Roman" w:cs="Arial"/>
          <w:sz w:val="24"/>
          <w:szCs w:val="20"/>
          <w:lang w:eastAsia="lt-LT"/>
        </w:rPr>
      </w:pPr>
      <w:r w:rsidRPr="005214C0">
        <w:rPr>
          <w:rFonts w:eastAsia="Times New Roman" w:cs="Arial"/>
          <w:sz w:val="24"/>
          <w:szCs w:val="20"/>
          <w:lang w:eastAsia="lt-LT"/>
        </w:rPr>
        <w:t>Plungės lopšelio- darželio „Raudonkepuraitė“</w:t>
      </w:r>
    </w:p>
    <w:p w14:paraId="6EA3A2CB" w14:textId="77777777" w:rsidR="005214C0" w:rsidRPr="005214C0" w:rsidRDefault="005214C0" w:rsidP="005214C0">
      <w:pPr>
        <w:spacing w:after="0" w:line="59" w:lineRule="exact"/>
        <w:rPr>
          <w:rFonts w:eastAsia="Times New Roman" w:cs="Arial"/>
          <w:sz w:val="24"/>
          <w:szCs w:val="20"/>
          <w:lang w:eastAsia="lt-LT"/>
        </w:rPr>
      </w:pPr>
    </w:p>
    <w:p w14:paraId="4BF3971A" w14:textId="77777777" w:rsidR="00AB7074" w:rsidRDefault="00AB7074" w:rsidP="00AB7074">
      <w:pPr>
        <w:spacing w:after="0" w:line="223" w:lineRule="auto"/>
        <w:ind w:left="4940" w:right="552"/>
        <w:rPr>
          <w:rFonts w:eastAsia="Times New Roman" w:cs="Arial"/>
          <w:sz w:val="24"/>
          <w:szCs w:val="20"/>
          <w:lang w:eastAsia="lt-LT"/>
        </w:rPr>
      </w:pPr>
      <w:r>
        <w:rPr>
          <w:rFonts w:eastAsia="Times New Roman" w:cs="Arial"/>
          <w:sz w:val="24"/>
          <w:szCs w:val="20"/>
          <w:lang w:eastAsia="lt-LT"/>
        </w:rPr>
        <w:t xml:space="preserve">mokyklos tarybos </w:t>
      </w:r>
    </w:p>
    <w:p w14:paraId="4344386F" w14:textId="5AF8938A" w:rsidR="00AB7074" w:rsidRDefault="00AB7074" w:rsidP="00AB7074">
      <w:pPr>
        <w:spacing w:after="0" w:line="223" w:lineRule="auto"/>
        <w:ind w:left="4940" w:right="552"/>
        <w:rPr>
          <w:rFonts w:eastAsia="Times New Roman" w:cs="Arial"/>
          <w:sz w:val="24"/>
          <w:szCs w:val="20"/>
          <w:lang w:eastAsia="lt-LT"/>
        </w:rPr>
      </w:pPr>
      <w:r>
        <w:rPr>
          <w:rFonts w:eastAsia="Times New Roman" w:cs="Arial"/>
          <w:sz w:val="24"/>
          <w:szCs w:val="20"/>
          <w:lang w:eastAsia="lt-LT"/>
        </w:rPr>
        <w:t xml:space="preserve">2022 m. </w:t>
      </w:r>
      <w:r w:rsidR="00475646">
        <w:rPr>
          <w:rFonts w:eastAsia="Times New Roman" w:cs="Arial"/>
          <w:sz w:val="24"/>
          <w:szCs w:val="20"/>
          <w:lang w:eastAsia="lt-LT"/>
        </w:rPr>
        <w:t>gruodžio  2</w:t>
      </w:r>
      <w:r>
        <w:rPr>
          <w:rFonts w:eastAsia="Times New Roman" w:cs="Arial"/>
          <w:sz w:val="24"/>
          <w:szCs w:val="20"/>
          <w:lang w:eastAsia="lt-LT"/>
        </w:rPr>
        <w:t>9 d.</w:t>
      </w:r>
    </w:p>
    <w:p w14:paraId="16A94487" w14:textId="2B35D9DC" w:rsidR="005214C0" w:rsidRPr="005214C0" w:rsidRDefault="005214C0" w:rsidP="00AB7074">
      <w:pPr>
        <w:spacing w:after="0" w:line="223" w:lineRule="auto"/>
        <w:ind w:left="4940" w:right="552"/>
        <w:rPr>
          <w:rFonts w:eastAsia="Times New Roman" w:cs="Arial"/>
          <w:sz w:val="24"/>
          <w:szCs w:val="20"/>
          <w:lang w:eastAsia="lt-LT"/>
        </w:rPr>
      </w:pPr>
      <w:r w:rsidRPr="005214C0">
        <w:rPr>
          <w:rFonts w:eastAsia="Times New Roman" w:cs="Arial"/>
          <w:sz w:val="24"/>
          <w:szCs w:val="20"/>
          <w:lang w:eastAsia="lt-LT"/>
        </w:rPr>
        <w:t>protokol</w:t>
      </w:r>
      <w:r w:rsidR="00475646">
        <w:rPr>
          <w:rFonts w:eastAsia="Times New Roman" w:cs="Arial"/>
          <w:sz w:val="24"/>
          <w:szCs w:val="20"/>
          <w:lang w:eastAsia="lt-LT"/>
        </w:rPr>
        <w:t>o</w:t>
      </w:r>
      <w:r w:rsidRPr="005214C0">
        <w:rPr>
          <w:rFonts w:eastAsia="Times New Roman" w:cs="Arial"/>
          <w:sz w:val="24"/>
          <w:szCs w:val="20"/>
          <w:lang w:eastAsia="lt-LT"/>
        </w:rPr>
        <w:t xml:space="preserve"> Nr. V2-</w:t>
      </w:r>
      <w:r w:rsidR="00475646">
        <w:rPr>
          <w:rFonts w:eastAsia="Times New Roman" w:cs="Arial"/>
          <w:sz w:val="24"/>
          <w:szCs w:val="20"/>
          <w:lang w:eastAsia="lt-LT"/>
        </w:rPr>
        <w:t xml:space="preserve"> 3/2022</w:t>
      </w:r>
    </w:p>
    <w:p w14:paraId="76B6AF67" w14:textId="77777777" w:rsidR="005214C0" w:rsidRPr="005214C0" w:rsidRDefault="005214C0" w:rsidP="005214C0">
      <w:pPr>
        <w:spacing w:after="0" w:line="200" w:lineRule="exact"/>
        <w:rPr>
          <w:rFonts w:eastAsia="Times New Roman" w:cs="Arial"/>
          <w:sz w:val="24"/>
          <w:szCs w:val="20"/>
          <w:lang w:eastAsia="lt-LT"/>
        </w:rPr>
      </w:pPr>
    </w:p>
    <w:p w14:paraId="597403BE" w14:textId="77777777" w:rsidR="005214C0" w:rsidRPr="005214C0" w:rsidRDefault="005214C0" w:rsidP="005214C0">
      <w:pPr>
        <w:spacing w:after="0" w:line="352" w:lineRule="exact"/>
        <w:rPr>
          <w:rFonts w:eastAsia="Times New Roman" w:cs="Arial"/>
          <w:sz w:val="24"/>
          <w:szCs w:val="20"/>
          <w:lang w:eastAsia="lt-LT"/>
        </w:rPr>
      </w:pPr>
    </w:p>
    <w:p w14:paraId="52C07DA5" w14:textId="77777777" w:rsidR="005214C0" w:rsidRPr="005214C0" w:rsidRDefault="005214C0" w:rsidP="005214C0">
      <w:pPr>
        <w:spacing w:after="0" w:line="0" w:lineRule="atLeast"/>
        <w:ind w:left="4940"/>
        <w:rPr>
          <w:rFonts w:eastAsia="Times New Roman" w:cs="Arial"/>
          <w:sz w:val="24"/>
          <w:szCs w:val="20"/>
          <w:lang w:eastAsia="lt-LT"/>
        </w:rPr>
      </w:pPr>
      <w:r w:rsidRPr="005214C0">
        <w:rPr>
          <w:rFonts w:eastAsia="Times New Roman" w:cs="Arial"/>
          <w:sz w:val="24"/>
          <w:szCs w:val="20"/>
          <w:lang w:eastAsia="lt-LT"/>
        </w:rPr>
        <w:t>PATVIRTINTA</w:t>
      </w:r>
    </w:p>
    <w:p w14:paraId="3DA0F2D1" w14:textId="77777777" w:rsidR="005214C0" w:rsidRPr="005214C0" w:rsidRDefault="005214C0" w:rsidP="005214C0">
      <w:pPr>
        <w:spacing w:after="0" w:line="58" w:lineRule="exact"/>
        <w:rPr>
          <w:rFonts w:eastAsia="Times New Roman" w:cs="Arial"/>
          <w:sz w:val="24"/>
          <w:szCs w:val="20"/>
          <w:lang w:eastAsia="lt-LT"/>
        </w:rPr>
      </w:pPr>
    </w:p>
    <w:p w14:paraId="62900787" w14:textId="77777777" w:rsidR="005214C0" w:rsidRPr="005214C0" w:rsidRDefault="005214C0" w:rsidP="005214C0">
      <w:pPr>
        <w:spacing w:after="0" w:line="214" w:lineRule="auto"/>
        <w:ind w:left="4940" w:right="100"/>
        <w:rPr>
          <w:rFonts w:eastAsia="Times New Roman" w:cs="Arial"/>
          <w:sz w:val="24"/>
          <w:szCs w:val="20"/>
          <w:lang w:eastAsia="lt-LT"/>
        </w:rPr>
      </w:pPr>
      <w:r w:rsidRPr="005214C0">
        <w:rPr>
          <w:rFonts w:eastAsia="Times New Roman" w:cs="Arial"/>
          <w:sz w:val="24"/>
          <w:szCs w:val="20"/>
          <w:lang w:eastAsia="lt-LT"/>
        </w:rPr>
        <w:t>Plungės lopšelio- darželio „Raudonkepuraitė“ direktorės</w:t>
      </w:r>
    </w:p>
    <w:p w14:paraId="4A7DAA72" w14:textId="77777777" w:rsidR="005214C0" w:rsidRPr="005214C0" w:rsidRDefault="005214C0" w:rsidP="005214C0">
      <w:pPr>
        <w:spacing w:after="0" w:line="2" w:lineRule="exact"/>
        <w:rPr>
          <w:rFonts w:eastAsia="Times New Roman" w:cs="Arial"/>
          <w:sz w:val="24"/>
          <w:szCs w:val="20"/>
          <w:lang w:eastAsia="lt-LT"/>
        </w:rPr>
      </w:pPr>
    </w:p>
    <w:p w14:paraId="5200C08A" w14:textId="6BD95F8E" w:rsidR="005214C0" w:rsidRPr="005214C0" w:rsidRDefault="005214C0" w:rsidP="005214C0">
      <w:pPr>
        <w:spacing w:after="0" w:line="0" w:lineRule="atLeast"/>
        <w:ind w:left="4940"/>
        <w:rPr>
          <w:rFonts w:eastAsia="Times New Roman" w:cs="Arial"/>
          <w:sz w:val="24"/>
          <w:szCs w:val="20"/>
          <w:lang w:eastAsia="lt-LT"/>
        </w:rPr>
      </w:pPr>
      <w:r w:rsidRPr="005214C0">
        <w:rPr>
          <w:rFonts w:eastAsia="Times New Roman" w:cs="Arial"/>
          <w:sz w:val="24"/>
          <w:szCs w:val="20"/>
          <w:lang w:eastAsia="lt-LT"/>
        </w:rPr>
        <w:t xml:space="preserve">2022 m. </w:t>
      </w:r>
      <w:r w:rsidR="000F19BE">
        <w:rPr>
          <w:rFonts w:eastAsia="Times New Roman" w:cs="Arial"/>
          <w:sz w:val="24"/>
          <w:szCs w:val="20"/>
          <w:lang w:eastAsia="lt-LT"/>
        </w:rPr>
        <w:t xml:space="preserve">gruodžio 29 d. </w:t>
      </w:r>
    </w:p>
    <w:p w14:paraId="01E741E8" w14:textId="16F49956" w:rsidR="005214C0" w:rsidRPr="005214C0" w:rsidRDefault="005214C0" w:rsidP="005214C0">
      <w:pPr>
        <w:spacing w:after="0" w:line="0" w:lineRule="atLeast"/>
        <w:ind w:left="4940"/>
        <w:rPr>
          <w:rFonts w:eastAsia="Times New Roman" w:cs="Arial"/>
          <w:sz w:val="24"/>
          <w:szCs w:val="20"/>
          <w:lang w:eastAsia="lt-LT"/>
        </w:rPr>
      </w:pPr>
      <w:r w:rsidRPr="005214C0">
        <w:rPr>
          <w:rFonts w:eastAsia="Times New Roman" w:cs="Arial"/>
          <w:sz w:val="24"/>
          <w:szCs w:val="20"/>
          <w:lang w:eastAsia="lt-LT"/>
        </w:rPr>
        <w:t>įsakymu Nr. V1-</w:t>
      </w:r>
      <w:r w:rsidR="000F19BE">
        <w:rPr>
          <w:rFonts w:eastAsia="Times New Roman" w:cs="Arial"/>
          <w:sz w:val="24"/>
          <w:szCs w:val="20"/>
          <w:lang w:eastAsia="lt-LT"/>
        </w:rPr>
        <w:t>50</w:t>
      </w:r>
      <w:r w:rsidRPr="005214C0">
        <w:rPr>
          <w:rFonts w:eastAsia="Times New Roman" w:cs="Arial"/>
          <w:sz w:val="24"/>
          <w:szCs w:val="20"/>
          <w:lang w:eastAsia="lt-LT"/>
        </w:rPr>
        <w:t>/2022</w:t>
      </w:r>
    </w:p>
    <w:p w14:paraId="1FD8179B" w14:textId="77777777" w:rsidR="005214C0" w:rsidRPr="005214C0" w:rsidRDefault="005214C0" w:rsidP="005214C0">
      <w:pPr>
        <w:spacing w:after="0" w:line="200" w:lineRule="exact"/>
        <w:rPr>
          <w:rFonts w:eastAsia="Times New Roman" w:cs="Arial"/>
          <w:sz w:val="24"/>
          <w:szCs w:val="20"/>
          <w:lang w:eastAsia="lt-LT"/>
        </w:rPr>
      </w:pPr>
    </w:p>
    <w:p w14:paraId="400E633D" w14:textId="77777777" w:rsidR="005214C0" w:rsidRPr="005214C0" w:rsidRDefault="005214C0" w:rsidP="005214C0">
      <w:pPr>
        <w:spacing w:after="0" w:line="200" w:lineRule="exact"/>
        <w:rPr>
          <w:rFonts w:eastAsia="Times New Roman" w:cs="Arial"/>
          <w:sz w:val="24"/>
          <w:szCs w:val="20"/>
          <w:lang w:eastAsia="lt-LT"/>
        </w:rPr>
      </w:pPr>
    </w:p>
    <w:p w14:paraId="0301E20C" w14:textId="77777777" w:rsidR="005214C0" w:rsidRPr="005214C0" w:rsidRDefault="005214C0" w:rsidP="005214C0">
      <w:pPr>
        <w:spacing w:after="0" w:line="251" w:lineRule="exact"/>
        <w:rPr>
          <w:rFonts w:eastAsia="Times New Roman" w:cs="Arial"/>
          <w:sz w:val="24"/>
          <w:szCs w:val="20"/>
          <w:lang w:eastAsia="lt-LT"/>
        </w:rPr>
      </w:pPr>
    </w:p>
    <w:p w14:paraId="7A499363" w14:textId="77777777" w:rsidR="005214C0" w:rsidRPr="005214C0" w:rsidRDefault="005214C0" w:rsidP="005214C0">
      <w:pPr>
        <w:spacing w:after="0" w:line="0" w:lineRule="atLeast"/>
        <w:jc w:val="center"/>
        <w:rPr>
          <w:rFonts w:eastAsia="Times New Roman" w:cs="Arial"/>
          <w:b/>
          <w:sz w:val="36"/>
          <w:szCs w:val="20"/>
          <w:lang w:eastAsia="lt-LT"/>
        </w:rPr>
      </w:pPr>
      <w:r w:rsidRPr="005214C0">
        <w:rPr>
          <w:rFonts w:eastAsia="Times New Roman" w:cs="Arial"/>
          <w:b/>
          <w:sz w:val="36"/>
          <w:szCs w:val="20"/>
          <w:lang w:eastAsia="lt-LT"/>
        </w:rPr>
        <w:t>PLUNGĖS LOPŠELIS – DARŽELIS</w:t>
      </w:r>
    </w:p>
    <w:p w14:paraId="73A84389" w14:textId="77777777" w:rsidR="005214C0" w:rsidRPr="005214C0" w:rsidRDefault="005214C0" w:rsidP="005214C0">
      <w:pPr>
        <w:spacing w:after="0" w:line="0" w:lineRule="atLeast"/>
        <w:jc w:val="center"/>
        <w:rPr>
          <w:rFonts w:eastAsia="Times New Roman" w:cs="Arial"/>
          <w:b/>
          <w:sz w:val="36"/>
          <w:szCs w:val="20"/>
          <w:lang w:eastAsia="lt-LT"/>
        </w:rPr>
      </w:pPr>
      <w:r w:rsidRPr="005214C0">
        <w:rPr>
          <w:rFonts w:eastAsia="Times New Roman" w:cs="Arial"/>
          <w:b/>
          <w:sz w:val="36"/>
          <w:szCs w:val="20"/>
          <w:lang w:eastAsia="lt-LT"/>
        </w:rPr>
        <w:t>„RAUDONKEPURAITĖ“</w:t>
      </w:r>
    </w:p>
    <w:p w14:paraId="1933D861" w14:textId="77777777" w:rsidR="005214C0" w:rsidRPr="005214C0" w:rsidRDefault="005214C0" w:rsidP="005214C0">
      <w:pPr>
        <w:spacing w:after="0" w:line="391" w:lineRule="exact"/>
        <w:rPr>
          <w:rFonts w:eastAsia="Times New Roman" w:cs="Arial"/>
          <w:sz w:val="24"/>
          <w:szCs w:val="20"/>
          <w:lang w:eastAsia="lt-LT"/>
        </w:rPr>
      </w:pPr>
    </w:p>
    <w:p w14:paraId="7500D395" w14:textId="58058D55" w:rsidR="005214C0" w:rsidRPr="005214C0" w:rsidRDefault="004F6C48" w:rsidP="005214C0">
      <w:pPr>
        <w:spacing w:after="0" w:line="0" w:lineRule="atLeast"/>
        <w:ind w:left="1040"/>
        <w:rPr>
          <w:rFonts w:eastAsia="Times New Roman" w:cs="Arial"/>
          <w:b/>
          <w:sz w:val="36"/>
          <w:szCs w:val="20"/>
          <w:lang w:eastAsia="lt-LT"/>
        </w:rPr>
      </w:pPr>
      <w:r>
        <w:rPr>
          <w:rFonts w:eastAsia="Times New Roman" w:cs="Arial"/>
          <w:b/>
          <w:sz w:val="36"/>
          <w:szCs w:val="20"/>
          <w:lang w:eastAsia="lt-LT"/>
        </w:rPr>
        <w:t>EDUKACINIŲ APLINKŲ GERINIMO PLANAS</w:t>
      </w:r>
    </w:p>
    <w:p w14:paraId="3BC1ECDF" w14:textId="77777777" w:rsidR="005214C0" w:rsidRPr="005214C0" w:rsidRDefault="005214C0" w:rsidP="005214C0">
      <w:pPr>
        <w:spacing w:after="0" w:line="200" w:lineRule="exact"/>
        <w:rPr>
          <w:rFonts w:eastAsia="Times New Roman" w:cs="Arial"/>
          <w:sz w:val="24"/>
          <w:szCs w:val="20"/>
          <w:lang w:eastAsia="lt-LT"/>
        </w:rPr>
      </w:pPr>
      <w:r w:rsidRPr="005214C0">
        <w:rPr>
          <w:rFonts w:eastAsia="Times New Roman" w:cs="Arial"/>
          <w:sz w:val="24"/>
          <w:szCs w:val="20"/>
          <w:lang w:eastAsia="lt-LT"/>
        </w:rPr>
        <w:t xml:space="preserve"> </w:t>
      </w:r>
    </w:p>
    <w:p w14:paraId="19A8F6AA" w14:textId="77777777" w:rsidR="005214C0" w:rsidRPr="005214C0" w:rsidRDefault="005214C0" w:rsidP="005214C0">
      <w:pPr>
        <w:spacing w:after="0" w:line="200" w:lineRule="exact"/>
        <w:rPr>
          <w:rFonts w:eastAsia="Times New Roman" w:cs="Arial"/>
          <w:sz w:val="24"/>
          <w:szCs w:val="20"/>
          <w:lang w:eastAsia="lt-LT"/>
        </w:rPr>
      </w:pPr>
    </w:p>
    <w:p w14:paraId="020B8E76" w14:textId="77777777" w:rsidR="005214C0" w:rsidRPr="005214C0" w:rsidRDefault="005214C0" w:rsidP="005214C0">
      <w:pPr>
        <w:spacing w:after="0" w:line="200" w:lineRule="exact"/>
        <w:rPr>
          <w:rFonts w:eastAsia="Times New Roman" w:cs="Arial"/>
          <w:sz w:val="24"/>
          <w:szCs w:val="20"/>
          <w:lang w:eastAsia="lt-LT"/>
        </w:rPr>
      </w:pPr>
    </w:p>
    <w:p w14:paraId="1064E8E9" w14:textId="77777777" w:rsidR="005214C0" w:rsidRPr="005214C0" w:rsidRDefault="005214C0" w:rsidP="005214C0">
      <w:pPr>
        <w:spacing w:after="0" w:line="200" w:lineRule="exact"/>
        <w:rPr>
          <w:rFonts w:eastAsia="Times New Roman" w:cs="Arial"/>
          <w:sz w:val="24"/>
          <w:szCs w:val="20"/>
          <w:lang w:eastAsia="lt-LT"/>
        </w:rPr>
      </w:pPr>
    </w:p>
    <w:p w14:paraId="0573637F" w14:textId="77777777" w:rsidR="005214C0" w:rsidRPr="005214C0" w:rsidRDefault="005214C0" w:rsidP="005214C0">
      <w:pPr>
        <w:spacing w:after="0" w:line="364" w:lineRule="exact"/>
        <w:jc w:val="center"/>
        <w:rPr>
          <w:rFonts w:eastAsia="Times New Roman" w:cs="Arial"/>
          <w:sz w:val="24"/>
          <w:szCs w:val="20"/>
          <w:lang w:eastAsia="lt-LT"/>
        </w:rPr>
      </w:pPr>
    </w:p>
    <w:p w14:paraId="36BCC3D9" w14:textId="2A37BFFB" w:rsidR="005214C0" w:rsidRPr="005214C0" w:rsidRDefault="005214C0" w:rsidP="005214C0">
      <w:pPr>
        <w:spacing w:after="0" w:line="0" w:lineRule="atLeast"/>
        <w:ind w:left="2840"/>
        <w:rPr>
          <w:rFonts w:eastAsia="Times New Roman" w:cs="Arial"/>
          <w:b/>
          <w:sz w:val="44"/>
          <w:szCs w:val="20"/>
          <w:lang w:eastAsia="lt-LT"/>
        </w:rPr>
      </w:pPr>
      <w:r w:rsidRPr="005214C0">
        <w:rPr>
          <w:rFonts w:eastAsia="Times New Roman" w:cs="Arial"/>
          <w:b/>
          <w:sz w:val="44"/>
          <w:szCs w:val="20"/>
          <w:lang w:eastAsia="lt-LT"/>
        </w:rPr>
        <w:t>2022-202</w:t>
      </w:r>
      <w:r w:rsidR="004F6C48">
        <w:rPr>
          <w:rFonts w:eastAsia="Times New Roman" w:cs="Arial"/>
          <w:b/>
          <w:sz w:val="44"/>
          <w:szCs w:val="20"/>
          <w:lang w:eastAsia="lt-LT"/>
        </w:rPr>
        <w:t>3</w:t>
      </w:r>
      <w:r w:rsidRPr="005214C0">
        <w:rPr>
          <w:rFonts w:eastAsia="Times New Roman" w:cs="Arial"/>
          <w:b/>
          <w:sz w:val="44"/>
          <w:szCs w:val="20"/>
          <w:lang w:eastAsia="lt-LT"/>
        </w:rPr>
        <w:t xml:space="preserve"> m. m.</w:t>
      </w:r>
    </w:p>
    <w:p w14:paraId="02B224F7" w14:textId="77777777" w:rsidR="005214C0" w:rsidRPr="005214C0" w:rsidRDefault="005214C0" w:rsidP="005214C0">
      <w:pPr>
        <w:spacing w:after="0" w:line="200" w:lineRule="exact"/>
        <w:rPr>
          <w:rFonts w:eastAsia="Times New Roman" w:cs="Arial"/>
          <w:sz w:val="24"/>
          <w:szCs w:val="20"/>
          <w:lang w:eastAsia="lt-LT"/>
        </w:rPr>
      </w:pPr>
    </w:p>
    <w:p w14:paraId="0740D600" w14:textId="77777777" w:rsidR="005214C0" w:rsidRPr="005214C0" w:rsidRDefault="005214C0" w:rsidP="005214C0">
      <w:pPr>
        <w:spacing w:after="0" w:line="394" w:lineRule="exact"/>
        <w:rPr>
          <w:rFonts w:eastAsia="Times New Roman" w:cs="Arial"/>
          <w:sz w:val="24"/>
          <w:szCs w:val="20"/>
          <w:lang w:eastAsia="lt-LT"/>
        </w:rPr>
      </w:pPr>
    </w:p>
    <w:p w14:paraId="79186D53" w14:textId="77777777" w:rsidR="004F6C48" w:rsidRDefault="004F6C48" w:rsidP="005214C0">
      <w:pPr>
        <w:spacing w:after="0" w:line="0" w:lineRule="atLeast"/>
        <w:jc w:val="center"/>
        <w:rPr>
          <w:rFonts w:eastAsia="Times New Roman" w:cs="Arial"/>
          <w:b/>
          <w:sz w:val="24"/>
          <w:szCs w:val="20"/>
          <w:lang w:eastAsia="lt-LT"/>
        </w:rPr>
      </w:pPr>
      <w:r>
        <w:rPr>
          <w:rFonts w:eastAsia="Times New Roman" w:cs="Arial"/>
          <w:b/>
          <w:sz w:val="24"/>
          <w:szCs w:val="20"/>
          <w:lang w:eastAsia="lt-LT"/>
        </w:rPr>
        <w:t xml:space="preserve">                                                       </w:t>
      </w:r>
    </w:p>
    <w:p w14:paraId="25BF0680" w14:textId="77777777" w:rsidR="004F6C48" w:rsidRDefault="004F6C48" w:rsidP="005214C0">
      <w:pPr>
        <w:spacing w:after="0" w:line="0" w:lineRule="atLeast"/>
        <w:jc w:val="center"/>
        <w:rPr>
          <w:rFonts w:eastAsia="Times New Roman" w:cs="Arial"/>
          <w:b/>
          <w:sz w:val="24"/>
          <w:szCs w:val="20"/>
          <w:lang w:eastAsia="lt-LT"/>
        </w:rPr>
      </w:pPr>
    </w:p>
    <w:p w14:paraId="2C691FCA" w14:textId="77777777" w:rsidR="004F6C48" w:rsidRDefault="004F6C48" w:rsidP="005214C0">
      <w:pPr>
        <w:spacing w:after="0" w:line="0" w:lineRule="atLeast"/>
        <w:jc w:val="center"/>
        <w:rPr>
          <w:rFonts w:eastAsia="Times New Roman" w:cs="Arial"/>
          <w:b/>
          <w:sz w:val="24"/>
          <w:szCs w:val="20"/>
          <w:lang w:eastAsia="lt-LT"/>
        </w:rPr>
      </w:pPr>
    </w:p>
    <w:p w14:paraId="57F54034" w14:textId="77777777" w:rsidR="004F6C48" w:rsidRDefault="004F6C48" w:rsidP="005214C0">
      <w:pPr>
        <w:spacing w:after="0" w:line="0" w:lineRule="atLeast"/>
        <w:jc w:val="center"/>
        <w:rPr>
          <w:rFonts w:eastAsia="Times New Roman" w:cs="Arial"/>
          <w:b/>
          <w:sz w:val="24"/>
          <w:szCs w:val="20"/>
          <w:lang w:eastAsia="lt-LT"/>
        </w:rPr>
      </w:pPr>
    </w:p>
    <w:p w14:paraId="76ACF117" w14:textId="77777777" w:rsidR="004F6C48" w:rsidRDefault="004F6C48" w:rsidP="005214C0">
      <w:pPr>
        <w:spacing w:after="0" w:line="0" w:lineRule="atLeast"/>
        <w:jc w:val="center"/>
        <w:rPr>
          <w:rFonts w:eastAsia="Times New Roman" w:cs="Arial"/>
          <w:b/>
          <w:sz w:val="24"/>
          <w:szCs w:val="20"/>
          <w:lang w:eastAsia="lt-LT"/>
        </w:rPr>
      </w:pPr>
    </w:p>
    <w:p w14:paraId="63A9F644" w14:textId="77777777" w:rsidR="004F6C48" w:rsidRDefault="004F6C48" w:rsidP="005214C0">
      <w:pPr>
        <w:spacing w:after="0" w:line="0" w:lineRule="atLeast"/>
        <w:jc w:val="center"/>
        <w:rPr>
          <w:rFonts w:eastAsia="Times New Roman" w:cs="Arial"/>
          <w:b/>
          <w:sz w:val="24"/>
          <w:szCs w:val="20"/>
          <w:lang w:eastAsia="lt-LT"/>
        </w:rPr>
      </w:pPr>
    </w:p>
    <w:p w14:paraId="0A5972BC" w14:textId="77777777" w:rsidR="004F6C48" w:rsidRDefault="004F6C48" w:rsidP="005214C0">
      <w:pPr>
        <w:spacing w:after="0" w:line="0" w:lineRule="atLeast"/>
        <w:jc w:val="center"/>
        <w:rPr>
          <w:rFonts w:eastAsia="Times New Roman" w:cs="Arial"/>
          <w:b/>
          <w:sz w:val="24"/>
          <w:szCs w:val="20"/>
          <w:lang w:eastAsia="lt-LT"/>
        </w:rPr>
      </w:pPr>
    </w:p>
    <w:p w14:paraId="24935C95" w14:textId="77777777" w:rsidR="004F6C48" w:rsidRDefault="004F6C48" w:rsidP="005214C0">
      <w:pPr>
        <w:spacing w:after="0" w:line="0" w:lineRule="atLeast"/>
        <w:jc w:val="center"/>
        <w:rPr>
          <w:rFonts w:eastAsia="Times New Roman" w:cs="Arial"/>
          <w:b/>
          <w:sz w:val="24"/>
          <w:szCs w:val="20"/>
          <w:lang w:eastAsia="lt-LT"/>
        </w:rPr>
      </w:pPr>
    </w:p>
    <w:p w14:paraId="5D5E6F4E" w14:textId="60CC60E5" w:rsidR="005214C0" w:rsidRPr="005214C0" w:rsidRDefault="004F6C48" w:rsidP="008C247F">
      <w:pPr>
        <w:spacing w:after="0" w:line="240" w:lineRule="auto"/>
        <w:rPr>
          <w:rFonts w:eastAsia="Times New Roman" w:cs="Arial"/>
          <w:b/>
          <w:sz w:val="24"/>
          <w:szCs w:val="20"/>
          <w:lang w:eastAsia="lt-LT"/>
        </w:rPr>
      </w:pPr>
      <w:r>
        <w:rPr>
          <w:rFonts w:eastAsia="Times New Roman" w:cs="Arial"/>
          <w:b/>
          <w:sz w:val="24"/>
          <w:szCs w:val="20"/>
          <w:lang w:eastAsia="lt-LT"/>
        </w:rPr>
        <w:t xml:space="preserve">                                                             </w:t>
      </w:r>
      <w:r w:rsidR="00D83B6C">
        <w:rPr>
          <w:rFonts w:eastAsia="Times New Roman" w:cs="Arial"/>
          <w:b/>
          <w:sz w:val="24"/>
          <w:szCs w:val="20"/>
          <w:lang w:eastAsia="lt-LT"/>
        </w:rPr>
        <w:t xml:space="preserve"> </w:t>
      </w:r>
      <w:r>
        <w:rPr>
          <w:rFonts w:eastAsia="Times New Roman" w:cs="Arial"/>
          <w:b/>
          <w:sz w:val="24"/>
          <w:szCs w:val="20"/>
          <w:lang w:eastAsia="lt-LT"/>
        </w:rPr>
        <w:t>Planą</w:t>
      </w:r>
      <w:r w:rsidR="005214C0" w:rsidRPr="005214C0">
        <w:rPr>
          <w:rFonts w:eastAsia="Times New Roman" w:cs="Arial"/>
          <w:b/>
          <w:sz w:val="24"/>
          <w:szCs w:val="20"/>
          <w:lang w:eastAsia="lt-LT"/>
        </w:rPr>
        <w:t xml:space="preserve"> parengė:</w:t>
      </w:r>
    </w:p>
    <w:p w14:paraId="023CC85A" w14:textId="77777777" w:rsidR="005214C0" w:rsidRPr="005214C0" w:rsidRDefault="005214C0" w:rsidP="008C247F">
      <w:pPr>
        <w:spacing w:after="0" w:line="240" w:lineRule="auto"/>
        <w:jc w:val="right"/>
        <w:rPr>
          <w:rFonts w:eastAsia="Times New Roman" w:cs="Arial"/>
          <w:sz w:val="24"/>
          <w:szCs w:val="20"/>
          <w:lang w:eastAsia="lt-LT"/>
        </w:rPr>
      </w:pPr>
    </w:p>
    <w:p w14:paraId="28E7C667" w14:textId="287EA9BD" w:rsidR="004F6C48" w:rsidRPr="005214C0" w:rsidRDefault="004F6C48" w:rsidP="008C247F">
      <w:pPr>
        <w:spacing w:after="0" w:line="360" w:lineRule="auto"/>
        <w:jc w:val="both"/>
        <w:rPr>
          <w:rFonts w:eastAsia="Times New Roman" w:cs="Arial"/>
          <w:sz w:val="24"/>
          <w:szCs w:val="20"/>
          <w:lang w:eastAsia="lt-LT"/>
        </w:rPr>
      </w:pPr>
      <w:r>
        <w:rPr>
          <w:rFonts w:eastAsia="Times New Roman" w:cs="Arial"/>
          <w:b/>
          <w:sz w:val="24"/>
          <w:szCs w:val="20"/>
          <w:lang w:eastAsia="lt-LT"/>
        </w:rPr>
        <w:t xml:space="preserve">                  </w:t>
      </w:r>
      <w:r w:rsidR="008C247F">
        <w:rPr>
          <w:rFonts w:eastAsia="Times New Roman" w:cs="Arial"/>
          <w:b/>
          <w:sz w:val="24"/>
          <w:szCs w:val="20"/>
          <w:lang w:eastAsia="lt-LT"/>
        </w:rPr>
        <w:t xml:space="preserve">                                           </w:t>
      </w:r>
      <w:r w:rsidR="005214C0" w:rsidRPr="005214C0">
        <w:rPr>
          <w:rFonts w:eastAsia="Times New Roman" w:cs="Arial"/>
          <w:b/>
          <w:sz w:val="24"/>
          <w:szCs w:val="20"/>
          <w:lang w:eastAsia="lt-LT"/>
        </w:rPr>
        <w:t xml:space="preserve">Daiva Valužienė </w:t>
      </w:r>
      <w:r w:rsidR="005214C0" w:rsidRPr="005214C0">
        <w:rPr>
          <w:rFonts w:eastAsia="Times New Roman" w:cs="Arial"/>
          <w:sz w:val="24"/>
          <w:szCs w:val="20"/>
          <w:lang w:eastAsia="lt-LT"/>
        </w:rPr>
        <w:t>–direktorė</w:t>
      </w:r>
    </w:p>
    <w:p w14:paraId="314E53B1" w14:textId="5B2E5A10" w:rsidR="005214C0" w:rsidRDefault="004F6C48" w:rsidP="008C247F">
      <w:pPr>
        <w:spacing w:after="0" w:line="360" w:lineRule="auto"/>
        <w:jc w:val="both"/>
        <w:rPr>
          <w:rFonts w:eastAsia="Times New Roman" w:cs="Arial"/>
          <w:sz w:val="24"/>
          <w:szCs w:val="20"/>
          <w:lang w:eastAsia="lt-LT"/>
        </w:rPr>
      </w:pPr>
      <w:r>
        <w:rPr>
          <w:rFonts w:eastAsia="Times New Roman" w:cs="Arial"/>
          <w:b/>
          <w:sz w:val="24"/>
          <w:szCs w:val="20"/>
          <w:lang w:eastAsia="lt-LT"/>
        </w:rPr>
        <w:t xml:space="preserve">                                                     </w:t>
      </w:r>
      <w:r w:rsidR="008C247F">
        <w:rPr>
          <w:rFonts w:eastAsia="Times New Roman" w:cs="Arial"/>
          <w:b/>
          <w:sz w:val="24"/>
          <w:szCs w:val="20"/>
          <w:lang w:eastAsia="lt-LT"/>
        </w:rPr>
        <w:t xml:space="preserve">        </w:t>
      </w:r>
      <w:r w:rsidRPr="005214C0">
        <w:rPr>
          <w:rFonts w:eastAsia="Times New Roman" w:cs="Arial"/>
          <w:b/>
          <w:sz w:val="24"/>
          <w:szCs w:val="20"/>
          <w:lang w:eastAsia="lt-LT"/>
        </w:rPr>
        <w:t xml:space="preserve">Akvilė Domarkienė </w:t>
      </w:r>
      <w:r w:rsidRPr="005214C0">
        <w:rPr>
          <w:rFonts w:eastAsia="Times New Roman" w:cs="Arial"/>
          <w:sz w:val="24"/>
          <w:szCs w:val="20"/>
          <w:lang w:eastAsia="lt-LT"/>
        </w:rPr>
        <w:t>-</w:t>
      </w:r>
      <w:r w:rsidRPr="005214C0">
        <w:rPr>
          <w:rFonts w:eastAsia="Times New Roman" w:cs="Arial"/>
          <w:b/>
          <w:sz w:val="24"/>
          <w:szCs w:val="20"/>
          <w:lang w:eastAsia="lt-LT"/>
        </w:rPr>
        <w:t xml:space="preserve"> </w:t>
      </w:r>
      <w:r w:rsidRPr="005214C0">
        <w:rPr>
          <w:rFonts w:eastAsia="Times New Roman" w:cs="Arial"/>
          <w:sz w:val="24"/>
          <w:szCs w:val="20"/>
          <w:lang w:eastAsia="lt-LT"/>
        </w:rPr>
        <w:t>direktorės pav.</w:t>
      </w:r>
      <w:r w:rsidRPr="005214C0">
        <w:rPr>
          <w:rFonts w:eastAsia="Times New Roman" w:cs="Arial"/>
          <w:b/>
          <w:sz w:val="24"/>
          <w:szCs w:val="20"/>
          <w:lang w:eastAsia="lt-LT"/>
        </w:rPr>
        <w:t xml:space="preserve"> </w:t>
      </w:r>
      <w:r>
        <w:rPr>
          <w:rFonts w:eastAsia="Times New Roman" w:cs="Arial"/>
          <w:sz w:val="24"/>
          <w:szCs w:val="20"/>
          <w:lang w:eastAsia="lt-LT"/>
        </w:rPr>
        <w:t>ugdymui</w:t>
      </w:r>
    </w:p>
    <w:p w14:paraId="5D572022" w14:textId="533C29FC" w:rsidR="004F6C48" w:rsidRPr="008C247F" w:rsidRDefault="004F6C48" w:rsidP="008C247F">
      <w:pPr>
        <w:spacing w:after="0" w:line="360" w:lineRule="auto"/>
        <w:jc w:val="both"/>
        <w:rPr>
          <w:rFonts w:eastAsia="Times New Roman" w:cs="Arial"/>
          <w:sz w:val="24"/>
          <w:szCs w:val="20"/>
          <w:lang w:eastAsia="lt-LT"/>
        </w:rPr>
      </w:pPr>
      <w:r>
        <w:rPr>
          <w:rFonts w:eastAsia="Times New Roman" w:cs="Arial"/>
          <w:sz w:val="24"/>
          <w:szCs w:val="20"/>
          <w:lang w:eastAsia="lt-LT"/>
        </w:rPr>
        <w:t xml:space="preserve">                                 </w:t>
      </w:r>
      <w:r w:rsidR="008C247F">
        <w:rPr>
          <w:rFonts w:eastAsia="Times New Roman" w:cs="Arial"/>
          <w:sz w:val="24"/>
          <w:szCs w:val="20"/>
          <w:lang w:eastAsia="lt-LT"/>
        </w:rPr>
        <w:t xml:space="preserve">                            </w:t>
      </w:r>
      <w:r w:rsidRPr="004F6C48">
        <w:rPr>
          <w:rFonts w:eastAsia="Times New Roman" w:cs="Arial"/>
          <w:b/>
          <w:sz w:val="24"/>
          <w:szCs w:val="20"/>
          <w:lang w:eastAsia="lt-LT"/>
        </w:rPr>
        <w:t>Jovita Geštautė</w:t>
      </w:r>
      <w:r>
        <w:rPr>
          <w:rFonts w:eastAsia="Times New Roman" w:cs="Arial"/>
          <w:sz w:val="24"/>
          <w:szCs w:val="20"/>
          <w:lang w:eastAsia="lt-LT"/>
        </w:rPr>
        <w:t xml:space="preserve"> – ikimokyklinio ugdymo mokytoja</w:t>
      </w:r>
    </w:p>
    <w:p w14:paraId="53CAE228" w14:textId="3BA6A4BE" w:rsidR="004F6C48" w:rsidRDefault="004F6C48" w:rsidP="008C247F">
      <w:pPr>
        <w:spacing w:after="0" w:line="360" w:lineRule="auto"/>
        <w:jc w:val="both"/>
        <w:rPr>
          <w:rFonts w:eastAsia="Times New Roman" w:cs="Arial"/>
          <w:sz w:val="24"/>
          <w:szCs w:val="20"/>
          <w:lang w:eastAsia="lt-LT"/>
        </w:rPr>
      </w:pPr>
      <w:r>
        <w:rPr>
          <w:rFonts w:eastAsia="Times New Roman" w:cs="Arial"/>
          <w:b/>
          <w:sz w:val="24"/>
          <w:szCs w:val="20"/>
          <w:lang w:eastAsia="lt-LT"/>
        </w:rPr>
        <w:t xml:space="preserve">                              </w:t>
      </w:r>
      <w:r w:rsidR="008C247F">
        <w:rPr>
          <w:rFonts w:eastAsia="Times New Roman" w:cs="Arial"/>
          <w:b/>
          <w:sz w:val="24"/>
          <w:szCs w:val="20"/>
          <w:lang w:eastAsia="lt-LT"/>
        </w:rPr>
        <w:t xml:space="preserve">                               </w:t>
      </w:r>
      <w:r w:rsidRPr="005214C0">
        <w:rPr>
          <w:rFonts w:eastAsia="Times New Roman" w:cs="Arial"/>
          <w:b/>
          <w:sz w:val="24"/>
          <w:szCs w:val="20"/>
          <w:lang w:eastAsia="lt-LT"/>
        </w:rPr>
        <w:t xml:space="preserve">Erika Bernotienė </w:t>
      </w:r>
      <w:r w:rsidRPr="005214C0">
        <w:rPr>
          <w:rFonts w:eastAsia="Times New Roman" w:cs="Arial"/>
          <w:sz w:val="24"/>
          <w:szCs w:val="20"/>
          <w:lang w:eastAsia="lt-LT"/>
        </w:rPr>
        <w:t>–</w:t>
      </w:r>
      <w:r w:rsidRPr="005214C0">
        <w:rPr>
          <w:rFonts w:eastAsia="Times New Roman" w:cs="Arial"/>
          <w:b/>
          <w:sz w:val="24"/>
          <w:szCs w:val="20"/>
          <w:lang w:eastAsia="lt-LT"/>
        </w:rPr>
        <w:t xml:space="preserve"> </w:t>
      </w:r>
      <w:r>
        <w:rPr>
          <w:rFonts w:eastAsia="Times New Roman" w:cs="Arial"/>
          <w:sz w:val="24"/>
          <w:szCs w:val="20"/>
          <w:lang w:eastAsia="lt-LT"/>
        </w:rPr>
        <w:t>ikimokyklinio ugdymo mokytoja</w:t>
      </w:r>
    </w:p>
    <w:p w14:paraId="6E8D08C4" w14:textId="34F63291" w:rsidR="004F6C48" w:rsidRDefault="004F6C48" w:rsidP="008C247F">
      <w:pPr>
        <w:spacing w:after="0" w:line="360" w:lineRule="auto"/>
        <w:jc w:val="both"/>
        <w:rPr>
          <w:rFonts w:eastAsia="Times New Roman" w:cs="Arial"/>
          <w:sz w:val="24"/>
          <w:szCs w:val="20"/>
          <w:lang w:eastAsia="lt-LT"/>
        </w:rPr>
      </w:pPr>
      <w:r w:rsidRPr="004F6C48">
        <w:rPr>
          <w:rFonts w:eastAsia="Times New Roman" w:cs="Arial"/>
          <w:b/>
          <w:sz w:val="24"/>
          <w:szCs w:val="20"/>
          <w:lang w:eastAsia="lt-LT"/>
        </w:rPr>
        <w:t xml:space="preserve">                              </w:t>
      </w:r>
      <w:r>
        <w:rPr>
          <w:rFonts w:eastAsia="Times New Roman" w:cs="Arial"/>
          <w:b/>
          <w:sz w:val="24"/>
          <w:szCs w:val="20"/>
          <w:lang w:eastAsia="lt-LT"/>
        </w:rPr>
        <w:t xml:space="preserve">                            </w:t>
      </w:r>
      <w:r w:rsidR="008C247F">
        <w:rPr>
          <w:rFonts w:eastAsia="Times New Roman" w:cs="Arial"/>
          <w:b/>
          <w:sz w:val="24"/>
          <w:szCs w:val="20"/>
          <w:lang w:eastAsia="lt-LT"/>
        </w:rPr>
        <w:t xml:space="preserve"> </w:t>
      </w:r>
      <w:r>
        <w:rPr>
          <w:rFonts w:eastAsia="Times New Roman" w:cs="Arial"/>
          <w:b/>
          <w:sz w:val="24"/>
          <w:szCs w:val="20"/>
          <w:lang w:eastAsia="lt-LT"/>
        </w:rPr>
        <w:t xml:space="preserve">  </w:t>
      </w:r>
      <w:r w:rsidRPr="004F6C48">
        <w:rPr>
          <w:rFonts w:eastAsia="Times New Roman" w:cs="Arial"/>
          <w:b/>
          <w:sz w:val="24"/>
          <w:szCs w:val="20"/>
          <w:lang w:eastAsia="lt-LT"/>
        </w:rPr>
        <w:t>Odeta Derkintienė</w:t>
      </w:r>
      <w:r>
        <w:rPr>
          <w:rFonts w:eastAsia="Times New Roman" w:cs="Arial"/>
          <w:sz w:val="24"/>
          <w:szCs w:val="20"/>
          <w:lang w:eastAsia="lt-LT"/>
        </w:rPr>
        <w:t xml:space="preserve"> - ikimokyklinio ugdymo mokytoja</w:t>
      </w:r>
    </w:p>
    <w:p w14:paraId="2952FA17" w14:textId="3E93F32C" w:rsidR="004F6C48" w:rsidRDefault="004F6C48" w:rsidP="008C247F">
      <w:pPr>
        <w:spacing w:after="0" w:line="240" w:lineRule="auto"/>
        <w:rPr>
          <w:rFonts w:eastAsia="Times New Roman" w:cs="Arial"/>
          <w:sz w:val="24"/>
          <w:szCs w:val="20"/>
          <w:lang w:eastAsia="lt-LT"/>
        </w:rPr>
      </w:pPr>
    </w:p>
    <w:p w14:paraId="72789C14" w14:textId="1E4B1C11" w:rsidR="004F6C48" w:rsidRPr="005214C0" w:rsidRDefault="004F6C48" w:rsidP="004F6C48">
      <w:pPr>
        <w:spacing w:after="0" w:line="0" w:lineRule="atLeast"/>
        <w:jc w:val="right"/>
        <w:rPr>
          <w:rFonts w:eastAsia="Times New Roman" w:cs="Arial"/>
          <w:sz w:val="24"/>
          <w:szCs w:val="20"/>
          <w:lang w:eastAsia="lt-LT"/>
        </w:rPr>
      </w:pPr>
    </w:p>
    <w:p w14:paraId="31D7CC56" w14:textId="77777777" w:rsidR="004F6C48" w:rsidRDefault="004F6C48" w:rsidP="004F6C48">
      <w:pPr>
        <w:spacing w:after="0" w:line="162" w:lineRule="exact"/>
        <w:jc w:val="center"/>
        <w:rPr>
          <w:rFonts w:eastAsia="Times New Roman" w:cs="Arial"/>
          <w:sz w:val="24"/>
          <w:szCs w:val="20"/>
          <w:lang w:eastAsia="lt-LT"/>
        </w:rPr>
      </w:pPr>
    </w:p>
    <w:p w14:paraId="37D8358E" w14:textId="77777777" w:rsidR="004F6C48" w:rsidRDefault="004F6C48" w:rsidP="004F6C48">
      <w:pPr>
        <w:spacing w:after="0" w:line="0" w:lineRule="atLeast"/>
        <w:jc w:val="right"/>
        <w:rPr>
          <w:rFonts w:eastAsia="Times New Roman" w:cs="Arial"/>
          <w:b/>
          <w:sz w:val="24"/>
          <w:szCs w:val="20"/>
          <w:lang w:eastAsia="lt-LT"/>
        </w:rPr>
      </w:pPr>
    </w:p>
    <w:p w14:paraId="7C8B4AF8" w14:textId="1808A268" w:rsidR="004F6C48" w:rsidRPr="005214C0" w:rsidRDefault="004F6C48" w:rsidP="004F6C48">
      <w:pPr>
        <w:spacing w:after="0" w:line="0" w:lineRule="atLeast"/>
        <w:jc w:val="right"/>
        <w:rPr>
          <w:rFonts w:eastAsia="Times New Roman" w:cs="Arial"/>
          <w:sz w:val="24"/>
          <w:szCs w:val="20"/>
          <w:lang w:eastAsia="lt-LT"/>
        </w:rPr>
      </w:pPr>
    </w:p>
    <w:p w14:paraId="5EB32293" w14:textId="77777777" w:rsidR="004F6C48" w:rsidRPr="005214C0" w:rsidRDefault="004F6C48" w:rsidP="004F6C48">
      <w:pPr>
        <w:spacing w:after="0" w:line="162" w:lineRule="exact"/>
        <w:jc w:val="right"/>
        <w:rPr>
          <w:rFonts w:eastAsia="Times New Roman" w:cs="Arial"/>
          <w:sz w:val="24"/>
          <w:szCs w:val="20"/>
          <w:lang w:eastAsia="lt-LT"/>
        </w:rPr>
      </w:pPr>
    </w:p>
    <w:p w14:paraId="19425458" w14:textId="77777777" w:rsidR="004F6C48" w:rsidRDefault="004F6C48" w:rsidP="004F6C48">
      <w:pPr>
        <w:spacing w:after="0" w:line="0" w:lineRule="atLeast"/>
        <w:jc w:val="right"/>
        <w:rPr>
          <w:rFonts w:eastAsia="Times New Roman" w:cs="Arial"/>
          <w:b/>
          <w:sz w:val="24"/>
          <w:szCs w:val="20"/>
          <w:lang w:eastAsia="lt-LT"/>
        </w:rPr>
      </w:pPr>
    </w:p>
    <w:p w14:paraId="14BBE668" w14:textId="77777777" w:rsidR="005214C0" w:rsidRDefault="005214C0" w:rsidP="005214C0">
      <w:pPr>
        <w:spacing w:after="0" w:line="323" w:lineRule="exact"/>
        <w:rPr>
          <w:rFonts w:eastAsia="Times New Roman" w:cs="Arial"/>
          <w:b/>
          <w:sz w:val="24"/>
          <w:szCs w:val="20"/>
          <w:lang w:eastAsia="lt-LT"/>
        </w:rPr>
      </w:pPr>
    </w:p>
    <w:p w14:paraId="20AA7FE0" w14:textId="77777777" w:rsidR="004F6C48" w:rsidRPr="005214C0" w:rsidRDefault="004F6C48" w:rsidP="005214C0">
      <w:pPr>
        <w:spacing w:after="0" w:line="323" w:lineRule="exact"/>
        <w:rPr>
          <w:rFonts w:eastAsia="Times New Roman" w:cs="Arial"/>
          <w:sz w:val="24"/>
          <w:szCs w:val="20"/>
          <w:lang w:eastAsia="lt-LT"/>
        </w:rPr>
      </w:pPr>
    </w:p>
    <w:p w14:paraId="403B5FA7" w14:textId="77777777" w:rsidR="005214C0" w:rsidRPr="005214C0" w:rsidRDefault="005214C0" w:rsidP="005214C0">
      <w:pPr>
        <w:spacing w:after="0" w:line="239" w:lineRule="auto"/>
        <w:ind w:left="3920"/>
        <w:rPr>
          <w:rFonts w:eastAsia="Times New Roman" w:cs="Arial"/>
          <w:sz w:val="28"/>
          <w:szCs w:val="20"/>
          <w:lang w:eastAsia="lt-LT"/>
        </w:rPr>
        <w:sectPr w:rsidR="005214C0" w:rsidRPr="005214C0" w:rsidSect="00475646">
          <w:footerReference w:type="default" r:id="rId9"/>
          <w:footerReference w:type="first" r:id="rId10"/>
          <w:pgSz w:w="11900" w:h="16838"/>
          <w:pgMar w:top="142" w:right="701" w:bottom="299" w:left="2000" w:header="0" w:footer="0" w:gutter="0"/>
          <w:pgNumType w:start="1"/>
          <w:cols w:space="0" w:equalWidth="0">
            <w:col w:w="8900"/>
          </w:cols>
          <w:docGrid w:linePitch="360"/>
        </w:sectPr>
      </w:pPr>
    </w:p>
    <w:p w14:paraId="47D075D3" w14:textId="13FDB7E9" w:rsidR="005214C0" w:rsidRDefault="005214C0" w:rsidP="005214C0"/>
    <w:p w14:paraId="48BF47E8" w14:textId="7908206A" w:rsidR="000568BB" w:rsidRPr="00AC7CBC" w:rsidRDefault="00842A27" w:rsidP="00AC7CBC">
      <w:pPr>
        <w:spacing w:line="360" w:lineRule="auto"/>
        <w:rPr>
          <w:b/>
          <w:bCs/>
          <w:sz w:val="32"/>
          <w:szCs w:val="32"/>
        </w:rPr>
      </w:pPr>
      <w:r>
        <w:t xml:space="preserve">                            </w:t>
      </w:r>
      <w:r w:rsidR="000568BB" w:rsidRPr="00AC7CBC">
        <w:rPr>
          <w:b/>
          <w:bCs/>
          <w:sz w:val="32"/>
          <w:szCs w:val="32"/>
        </w:rPr>
        <w:t>Edukacinių aplinkų gerinimo planas</w:t>
      </w:r>
    </w:p>
    <w:p w14:paraId="27C83B52" w14:textId="2C1D5A17" w:rsidR="003B2FDD" w:rsidRPr="00284677" w:rsidRDefault="002A399F" w:rsidP="0049235E">
      <w:pPr>
        <w:spacing w:line="360" w:lineRule="auto"/>
        <w:jc w:val="both"/>
        <w:rPr>
          <w:sz w:val="24"/>
          <w:szCs w:val="24"/>
        </w:rPr>
      </w:pPr>
      <w:r w:rsidRPr="00263FD6">
        <w:rPr>
          <w:b/>
          <w:bCs/>
          <w:sz w:val="24"/>
          <w:szCs w:val="24"/>
        </w:rPr>
        <w:t xml:space="preserve">Edukacinių </w:t>
      </w:r>
      <w:r w:rsidR="00263FD6">
        <w:rPr>
          <w:b/>
          <w:bCs/>
          <w:sz w:val="24"/>
          <w:szCs w:val="24"/>
        </w:rPr>
        <w:t>aplinkų</w:t>
      </w:r>
      <w:r w:rsidRPr="00263FD6">
        <w:rPr>
          <w:b/>
          <w:bCs/>
          <w:sz w:val="24"/>
          <w:szCs w:val="24"/>
        </w:rPr>
        <w:t xml:space="preserve"> kūrimo vizija</w:t>
      </w:r>
      <w:r w:rsidRPr="00263FD6">
        <w:rPr>
          <w:sz w:val="24"/>
          <w:szCs w:val="24"/>
        </w:rPr>
        <w:t xml:space="preserve"> –</w:t>
      </w:r>
      <w:r w:rsidR="001A507F" w:rsidRPr="001A507F">
        <w:t xml:space="preserve"> </w:t>
      </w:r>
      <w:r w:rsidR="001A507F" w:rsidRPr="00284677">
        <w:rPr>
          <w:sz w:val="24"/>
          <w:szCs w:val="24"/>
        </w:rPr>
        <w:t>sukurta lauko aplinka – tarsi kūrinys, kuris padeda vaikams atsiskleisti, kūrybiškiems sumanymas realizuotis ir pildytis</w:t>
      </w:r>
      <w:r w:rsidR="000870D4" w:rsidRPr="00284677">
        <w:rPr>
          <w:sz w:val="24"/>
          <w:szCs w:val="24"/>
        </w:rPr>
        <w:t>.</w:t>
      </w:r>
      <w:r w:rsidR="001A507F" w:rsidRPr="00284677">
        <w:rPr>
          <w:sz w:val="24"/>
          <w:szCs w:val="24"/>
        </w:rPr>
        <w:t xml:space="preserve"> S</w:t>
      </w:r>
      <w:r w:rsidR="00A04294" w:rsidRPr="00284677">
        <w:rPr>
          <w:sz w:val="24"/>
          <w:szCs w:val="24"/>
        </w:rPr>
        <w:t>iekiant</w:t>
      </w:r>
      <w:r w:rsidR="00263FD6" w:rsidRPr="00284677">
        <w:rPr>
          <w:sz w:val="24"/>
          <w:szCs w:val="24"/>
        </w:rPr>
        <w:t xml:space="preserve"> visapusiško, patyriminio ugdymo, </w:t>
      </w:r>
      <w:r w:rsidR="00A04294" w:rsidRPr="00284677">
        <w:rPr>
          <w:sz w:val="24"/>
          <w:szCs w:val="24"/>
        </w:rPr>
        <w:t xml:space="preserve"> </w:t>
      </w:r>
      <w:r w:rsidR="00263FD6" w:rsidRPr="00284677">
        <w:rPr>
          <w:sz w:val="24"/>
          <w:szCs w:val="24"/>
        </w:rPr>
        <w:t>atnaujinti bei suk</w:t>
      </w:r>
      <w:r w:rsidR="008C67E0" w:rsidRPr="00284677">
        <w:rPr>
          <w:sz w:val="24"/>
          <w:szCs w:val="24"/>
        </w:rPr>
        <w:t>u</w:t>
      </w:r>
      <w:r w:rsidR="009874BA" w:rsidRPr="00284677">
        <w:rPr>
          <w:sz w:val="24"/>
          <w:szCs w:val="24"/>
        </w:rPr>
        <w:t>rti</w:t>
      </w:r>
      <w:r w:rsidR="008C67E0" w:rsidRPr="00284677">
        <w:rPr>
          <w:sz w:val="24"/>
          <w:szCs w:val="24"/>
        </w:rPr>
        <w:t xml:space="preserve"> </w:t>
      </w:r>
      <w:r w:rsidR="00263FD6" w:rsidRPr="00284677">
        <w:rPr>
          <w:sz w:val="24"/>
          <w:szCs w:val="24"/>
        </w:rPr>
        <w:t xml:space="preserve">edukacines aplinkas, kurios sudarytų galimybes vaikams išbandyti įvairias ugdymosi strategijas </w:t>
      </w:r>
      <w:r w:rsidRPr="00284677">
        <w:rPr>
          <w:sz w:val="24"/>
          <w:szCs w:val="24"/>
        </w:rPr>
        <w:t>,</w:t>
      </w:r>
      <w:r w:rsidR="002C6783" w:rsidRPr="00284677">
        <w:rPr>
          <w:sz w:val="24"/>
          <w:szCs w:val="24"/>
        </w:rPr>
        <w:t xml:space="preserve"> skatinti bendruomeniškumą,</w:t>
      </w:r>
      <w:r w:rsidRPr="00284677">
        <w:rPr>
          <w:sz w:val="24"/>
          <w:szCs w:val="24"/>
        </w:rPr>
        <w:t xml:space="preserve"> siekti vaikų sveikatos stiprinimo</w:t>
      </w:r>
      <w:r w:rsidR="002C6783" w:rsidRPr="00284677">
        <w:rPr>
          <w:sz w:val="24"/>
          <w:szCs w:val="24"/>
        </w:rPr>
        <w:t>,</w:t>
      </w:r>
      <w:r w:rsidRPr="00284677">
        <w:rPr>
          <w:sz w:val="24"/>
          <w:szCs w:val="24"/>
        </w:rPr>
        <w:t xml:space="preserve"> ugdant fizinį aktyvumą</w:t>
      </w:r>
      <w:r w:rsidR="002C6783" w:rsidRPr="00284677">
        <w:rPr>
          <w:sz w:val="24"/>
          <w:szCs w:val="24"/>
        </w:rPr>
        <w:t>.</w:t>
      </w:r>
      <w:r w:rsidRPr="00284677">
        <w:rPr>
          <w:sz w:val="24"/>
          <w:szCs w:val="24"/>
        </w:rPr>
        <w:t xml:space="preserve"> </w:t>
      </w:r>
      <w:r w:rsidR="000D0407" w:rsidRPr="00284677">
        <w:rPr>
          <w:sz w:val="24"/>
          <w:szCs w:val="24"/>
        </w:rPr>
        <w:t xml:space="preserve">Vienas iš pagrindinių būdų pažinti gamtą – planuoti veiklas lauko aplinkoje, nes joje ugdymas gali vykti be ribojimų, tyrinėjant ir supažindinant vaiką su jį supančiu pasauliu. </w:t>
      </w:r>
      <w:r w:rsidR="002C6783" w:rsidRPr="00284677">
        <w:rPr>
          <w:bCs/>
          <w:sz w:val="24"/>
          <w:szCs w:val="24"/>
        </w:rPr>
        <w:t>Š</w:t>
      </w:r>
      <w:r w:rsidR="002E0BDA" w:rsidRPr="00284677">
        <w:rPr>
          <w:bCs/>
          <w:sz w:val="24"/>
          <w:szCs w:val="24"/>
        </w:rPr>
        <w:t>iuolaikinė kiekvienos mokyklos aplinka turi būti ne tik saugi, sveika ir patraukli – vaikai čia turėtų jaustis patogiai ir jaukiai, fizinės erdvės turėtų nuteikti atvirumui,</w:t>
      </w:r>
      <w:r w:rsidR="005C4292" w:rsidRPr="00284677">
        <w:rPr>
          <w:bCs/>
          <w:sz w:val="24"/>
          <w:szCs w:val="24"/>
        </w:rPr>
        <w:t xml:space="preserve"> bendravimui ir bendradarbiavimui. </w:t>
      </w:r>
      <w:r w:rsidR="003B2FDD" w:rsidRPr="00284677">
        <w:rPr>
          <w:bCs/>
          <w:sz w:val="24"/>
          <w:szCs w:val="24"/>
        </w:rPr>
        <w:t>Mokyklos erdvės turi būti įvairios paskirties,  pritaikomos skirtingai mokinių veiklai, pasižymėti ugdymąsi stimuliuojančia aplinka,</w:t>
      </w:r>
      <w:r w:rsidR="005C4292" w:rsidRPr="00284677">
        <w:rPr>
          <w:bCs/>
          <w:sz w:val="24"/>
          <w:szCs w:val="24"/>
        </w:rPr>
        <w:t xml:space="preserve"> kuri skatintų vaikus daugiau veikti, žadintų norą domėtis, ieškoti naujų veiklos būdų</w:t>
      </w:r>
      <w:r w:rsidR="006118A6" w:rsidRPr="00284677">
        <w:rPr>
          <w:bCs/>
          <w:sz w:val="24"/>
          <w:szCs w:val="24"/>
        </w:rPr>
        <w:t xml:space="preserve"> bei </w:t>
      </w:r>
      <w:r w:rsidR="003B2FDD" w:rsidRPr="00284677">
        <w:rPr>
          <w:bCs/>
          <w:sz w:val="24"/>
          <w:szCs w:val="24"/>
        </w:rPr>
        <w:t xml:space="preserve"> kurioje gausu priemonių, įrangos, spalvų, medžiagų ir formų.</w:t>
      </w:r>
    </w:p>
    <w:p w14:paraId="13199CAC" w14:textId="73D042DD" w:rsidR="003B2018" w:rsidRPr="002C6783" w:rsidRDefault="003B2018" w:rsidP="00AC7CBC">
      <w:pPr>
        <w:spacing w:line="360" w:lineRule="auto"/>
        <w:jc w:val="both"/>
        <w:rPr>
          <w:b/>
          <w:bCs/>
          <w:sz w:val="24"/>
          <w:szCs w:val="24"/>
        </w:rPr>
      </w:pPr>
      <w:r w:rsidRPr="002C6783">
        <w:rPr>
          <w:b/>
          <w:bCs/>
          <w:sz w:val="24"/>
          <w:szCs w:val="24"/>
        </w:rPr>
        <w:t>Plano rengimo tikslas:</w:t>
      </w:r>
    </w:p>
    <w:p w14:paraId="24D69A92" w14:textId="2504AF19" w:rsidR="000568BB" w:rsidRPr="00045E6B" w:rsidRDefault="002C6783" w:rsidP="00AC7CBC">
      <w:pPr>
        <w:spacing w:line="360" w:lineRule="auto"/>
        <w:jc w:val="both"/>
        <w:rPr>
          <w:rFonts w:cs="Times New Roman"/>
          <w:color w:val="212529"/>
          <w:sz w:val="24"/>
          <w:szCs w:val="24"/>
          <w:shd w:val="clear" w:color="auto" w:fill="FFFFFF"/>
        </w:rPr>
      </w:pPr>
      <w:r>
        <w:rPr>
          <w:rFonts w:eastAsia="Times New Roman" w:cs="Times New Roman"/>
          <w:sz w:val="24"/>
          <w:szCs w:val="24"/>
        </w:rPr>
        <w:t xml:space="preserve">Atsižvelgiant į bendruomenės poreikius, strateginius lopšelio-darželio tikslus bei siekiant visapusiško ir kokybiško ugdytinių ugdymo (si) </w:t>
      </w:r>
      <w:r>
        <w:rPr>
          <w:rFonts w:cs="Times New Roman"/>
          <w:color w:val="212529"/>
          <w:sz w:val="24"/>
          <w:szCs w:val="24"/>
          <w:shd w:val="clear" w:color="auto" w:fill="FFFFFF"/>
        </w:rPr>
        <w:t>, s</w:t>
      </w:r>
      <w:r w:rsidR="003B2018" w:rsidRPr="003B2018">
        <w:rPr>
          <w:rFonts w:cs="Times New Roman"/>
          <w:color w:val="212529"/>
          <w:sz w:val="24"/>
          <w:szCs w:val="24"/>
          <w:shd w:val="clear" w:color="auto" w:fill="FFFFFF"/>
        </w:rPr>
        <w:t>udaryt</w:t>
      </w:r>
      <w:r w:rsidR="003B2018">
        <w:rPr>
          <w:rFonts w:cs="Times New Roman"/>
          <w:color w:val="212529"/>
          <w:sz w:val="24"/>
          <w:szCs w:val="24"/>
          <w:shd w:val="clear" w:color="auto" w:fill="FFFFFF"/>
        </w:rPr>
        <w:t>i</w:t>
      </w:r>
      <w:r w:rsidR="003B2018" w:rsidRPr="003B2018">
        <w:rPr>
          <w:rFonts w:cs="Times New Roman"/>
          <w:color w:val="212529"/>
          <w:sz w:val="24"/>
          <w:szCs w:val="24"/>
          <w:shd w:val="clear" w:color="auto" w:fill="FFFFFF"/>
        </w:rPr>
        <w:t xml:space="preserve"> sąlyg</w:t>
      </w:r>
      <w:r w:rsidR="003B2018">
        <w:rPr>
          <w:rFonts w:cs="Times New Roman"/>
          <w:color w:val="212529"/>
          <w:sz w:val="24"/>
          <w:szCs w:val="24"/>
          <w:shd w:val="clear" w:color="auto" w:fill="FFFFFF"/>
        </w:rPr>
        <w:t>a</w:t>
      </w:r>
      <w:r w:rsidR="003B2018" w:rsidRPr="003B2018">
        <w:rPr>
          <w:rFonts w:cs="Times New Roman"/>
          <w:color w:val="212529"/>
          <w:sz w:val="24"/>
          <w:szCs w:val="24"/>
          <w:shd w:val="clear" w:color="auto" w:fill="FFFFFF"/>
        </w:rPr>
        <w:t>s lopšelio-darželio „</w:t>
      </w:r>
      <w:r w:rsidR="003B2018">
        <w:rPr>
          <w:rFonts w:cs="Times New Roman"/>
          <w:color w:val="212529"/>
          <w:sz w:val="24"/>
          <w:szCs w:val="24"/>
          <w:shd w:val="clear" w:color="auto" w:fill="FFFFFF"/>
        </w:rPr>
        <w:t>Raudonkepuraitė</w:t>
      </w:r>
      <w:r w:rsidR="003B2018" w:rsidRPr="003B2018">
        <w:rPr>
          <w:rFonts w:cs="Times New Roman"/>
          <w:color w:val="212529"/>
          <w:sz w:val="24"/>
          <w:szCs w:val="24"/>
          <w:shd w:val="clear" w:color="auto" w:fill="FFFFFF"/>
        </w:rPr>
        <w:t xml:space="preserve">“ aplinkoje realizuoti edukacinių </w:t>
      </w:r>
      <w:r>
        <w:rPr>
          <w:rFonts w:cs="Times New Roman"/>
          <w:color w:val="212529"/>
          <w:sz w:val="24"/>
          <w:szCs w:val="24"/>
          <w:shd w:val="clear" w:color="auto" w:fill="FFFFFF"/>
        </w:rPr>
        <w:t>aplinkų</w:t>
      </w:r>
      <w:r w:rsidR="003B2018" w:rsidRPr="003B2018">
        <w:rPr>
          <w:rFonts w:cs="Times New Roman"/>
          <w:color w:val="212529"/>
          <w:sz w:val="24"/>
          <w:szCs w:val="24"/>
          <w:shd w:val="clear" w:color="auto" w:fill="FFFFFF"/>
        </w:rPr>
        <w:t xml:space="preserve"> kūrimo ir naudojimo vaikų ugdymuisi idėjas praktikoje. </w:t>
      </w:r>
    </w:p>
    <w:p w14:paraId="57F4A216" w14:textId="77777777" w:rsidR="000568BB" w:rsidRPr="00CF1030" w:rsidRDefault="000568BB" w:rsidP="00AC7CBC">
      <w:pPr>
        <w:spacing w:line="360" w:lineRule="auto"/>
        <w:jc w:val="both"/>
        <w:rPr>
          <w:b/>
          <w:bCs/>
          <w:sz w:val="24"/>
          <w:szCs w:val="24"/>
        </w:rPr>
      </w:pPr>
      <w:r>
        <w:rPr>
          <w:sz w:val="24"/>
          <w:szCs w:val="24"/>
        </w:rPr>
        <w:tab/>
      </w:r>
      <w:r w:rsidRPr="00CF1030">
        <w:rPr>
          <w:b/>
          <w:bCs/>
          <w:sz w:val="24"/>
          <w:szCs w:val="24"/>
        </w:rPr>
        <w:t>Uždaviniai:</w:t>
      </w:r>
    </w:p>
    <w:p w14:paraId="5EFB1808" w14:textId="40AEBE70" w:rsidR="000568BB" w:rsidRDefault="000568BB" w:rsidP="00AC7CBC">
      <w:pPr>
        <w:pStyle w:val="Sraopastraipa"/>
        <w:numPr>
          <w:ilvl w:val="0"/>
          <w:numId w:val="1"/>
        </w:numPr>
        <w:spacing w:line="360" w:lineRule="auto"/>
        <w:jc w:val="both"/>
        <w:rPr>
          <w:sz w:val="24"/>
          <w:szCs w:val="24"/>
        </w:rPr>
      </w:pPr>
      <w:r>
        <w:rPr>
          <w:sz w:val="24"/>
          <w:szCs w:val="24"/>
        </w:rPr>
        <w:t>išnaudoti bendrą (ne grupių aikštelių) lauko teritorij</w:t>
      </w:r>
      <w:r w:rsidR="002A3D5E">
        <w:rPr>
          <w:sz w:val="24"/>
          <w:szCs w:val="24"/>
        </w:rPr>
        <w:t xml:space="preserve">ą bei paįvairinti edukacinę aplinką </w:t>
      </w:r>
      <w:r w:rsidR="0062453A">
        <w:rPr>
          <w:sz w:val="24"/>
          <w:szCs w:val="24"/>
        </w:rPr>
        <w:t xml:space="preserve">įstaigos vidaus </w:t>
      </w:r>
      <w:r w:rsidR="002A3D5E">
        <w:rPr>
          <w:sz w:val="24"/>
          <w:szCs w:val="24"/>
        </w:rPr>
        <w:t>koridori</w:t>
      </w:r>
      <w:r w:rsidR="0062453A">
        <w:rPr>
          <w:sz w:val="24"/>
          <w:szCs w:val="24"/>
        </w:rPr>
        <w:t>uose</w:t>
      </w:r>
      <w:r w:rsidR="002A3D5E">
        <w:rPr>
          <w:sz w:val="24"/>
          <w:szCs w:val="24"/>
        </w:rPr>
        <w:t>;</w:t>
      </w:r>
    </w:p>
    <w:p w14:paraId="61D5D647" w14:textId="3CF735C2" w:rsidR="001807A7" w:rsidRDefault="001807A7" w:rsidP="00AC7CBC">
      <w:pPr>
        <w:pStyle w:val="Sraopastraipa"/>
        <w:numPr>
          <w:ilvl w:val="0"/>
          <w:numId w:val="1"/>
        </w:numPr>
        <w:spacing w:line="360" w:lineRule="auto"/>
        <w:jc w:val="both"/>
        <w:rPr>
          <w:sz w:val="24"/>
          <w:szCs w:val="24"/>
        </w:rPr>
      </w:pPr>
      <w:r>
        <w:rPr>
          <w:sz w:val="24"/>
          <w:szCs w:val="24"/>
        </w:rPr>
        <w:t>įrengti daugiafunkcinius įrenginius</w:t>
      </w:r>
      <w:r w:rsidR="002A3D5E">
        <w:rPr>
          <w:sz w:val="24"/>
          <w:szCs w:val="24"/>
        </w:rPr>
        <w:t xml:space="preserve"> lauke</w:t>
      </w:r>
      <w:r>
        <w:rPr>
          <w:sz w:val="24"/>
          <w:szCs w:val="24"/>
        </w:rPr>
        <w:t xml:space="preserve"> (atskiras </w:t>
      </w:r>
      <w:r w:rsidR="00540E70">
        <w:rPr>
          <w:sz w:val="24"/>
          <w:szCs w:val="24"/>
        </w:rPr>
        <w:t>edukacines aplinkas</w:t>
      </w:r>
      <w:r>
        <w:rPr>
          <w:sz w:val="24"/>
          <w:szCs w:val="24"/>
        </w:rPr>
        <w:t>)</w:t>
      </w:r>
      <w:r w:rsidR="002F3505">
        <w:rPr>
          <w:sz w:val="24"/>
          <w:szCs w:val="24"/>
        </w:rPr>
        <w:t>,</w:t>
      </w:r>
      <w:r>
        <w:rPr>
          <w:sz w:val="24"/>
          <w:szCs w:val="24"/>
        </w:rPr>
        <w:t xml:space="preserve"> kurie skatins judėjimo kompleksiškumą ir teiks vaikams teigiamas emocijas.</w:t>
      </w:r>
    </w:p>
    <w:p w14:paraId="638A46CB" w14:textId="186C8273" w:rsidR="001807A7" w:rsidRPr="00C14AC3" w:rsidRDefault="00540E70" w:rsidP="00C14AC3">
      <w:pPr>
        <w:pStyle w:val="Sraopastraipa"/>
        <w:numPr>
          <w:ilvl w:val="0"/>
          <w:numId w:val="1"/>
        </w:numPr>
        <w:spacing w:line="360" w:lineRule="auto"/>
        <w:jc w:val="both"/>
        <w:rPr>
          <w:rFonts w:cs="Times New Roman"/>
          <w:sz w:val="24"/>
          <w:szCs w:val="24"/>
        </w:rPr>
      </w:pPr>
      <w:r w:rsidRPr="00C14AC3">
        <w:rPr>
          <w:rFonts w:cs="Times New Roman"/>
          <w:sz w:val="24"/>
          <w:szCs w:val="24"/>
          <w:shd w:val="clear" w:color="auto" w:fill="FFFFFF"/>
        </w:rPr>
        <w:t>sudaryti galimyb</w:t>
      </w:r>
      <w:r w:rsidR="00C14AC3">
        <w:rPr>
          <w:rFonts w:cs="Times New Roman"/>
          <w:sz w:val="24"/>
          <w:szCs w:val="24"/>
          <w:shd w:val="clear" w:color="auto" w:fill="FFFFFF"/>
        </w:rPr>
        <w:t>ę</w:t>
      </w:r>
      <w:r w:rsidRPr="00C14AC3">
        <w:rPr>
          <w:rFonts w:cs="Times New Roman"/>
          <w:sz w:val="24"/>
          <w:szCs w:val="24"/>
          <w:shd w:val="clear" w:color="auto" w:fill="FFFFFF"/>
        </w:rPr>
        <w:t xml:space="preserve"> vaikams sportuoti ir pažinti įvairias sporto šakas lauke kiekvieną dieną. </w:t>
      </w:r>
    </w:p>
    <w:p w14:paraId="046A0873" w14:textId="77182247" w:rsidR="002C0AB2" w:rsidRPr="00284677" w:rsidRDefault="001807A7" w:rsidP="0049235E">
      <w:pPr>
        <w:spacing w:line="360" w:lineRule="auto"/>
        <w:rPr>
          <w:rFonts w:cs="Times New Roman"/>
          <w:b/>
          <w:bCs/>
          <w:sz w:val="24"/>
          <w:szCs w:val="24"/>
        </w:rPr>
      </w:pPr>
      <w:r w:rsidRPr="00B93C42">
        <w:rPr>
          <w:b/>
          <w:bCs/>
          <w:sz w:val="24"/>
          <w:szCs w:val="24"/>
        </w:rPr>
        <w:t>Laukiamas rezultatas</w:t>
      </w:r>
      <w:r w:rsidRPr="00B93C42">
        <w:rPr>
          <w:rFonts w:cs="Times New Roman"/>
          <w:b/>
          <w:bCs/>
          <w:sz w:val="24"/>
          <w:szCs w:val="24"/>
        </w:rPr>
        <w:t>:</w:t>
      </w:r>
      <w:r w:rsidR="00B93C42" w:rsidRPr="00B93C42">
        <w:rPr>
          <w:rFonts w:cs="Times New Roman"/>
          <w:color w:val="000000"/>
          <w:sz w:val="24"/>
          <w:szCs w:val="24"/>
          <w:shd w:val="clear" w:color="auto" w:fill="FFFFFF"/>
        </w:rPr>
        <w:t xml:space="preserve"> Edukacinės aplinkos</w:t>
      </w:r>
      <w:r w:rsidR="00C25612">
        <w:rPr>
          <w:rFonts w:cs="Times New Roman"/>
          <w:color w:val="000000"/>
          <w:sz w:val="24"/>
          <w:szCs w:val="24"/>
          <w:shd w:val="clear" w:color="auto" w:fill="FFFFFF"/>
        </w:rPr>
        <w:t xml:space="preserve"> atnaujinimu</w:t>
      </w:r>
      <w:r w:rsidR="00B93C42" w:rsidRPr="00B93C42">
        <w:rPr>
          <w:rFonts w:cs="Times New Roman"/>
          <w:color w:val="000000"/>
          <w:sz w:val="24"/>
          <w:szCs w:val="24"/>
          <w:shd w:val="clear" w:color="auto" w:fill="FFFFFF"/>
        </w:rPr>
        <w:t xml:space="preserve"> </w:t>
      </w:r>
      <w:r w:rsidR="00C25612">
        <w:rPr>
          <w:rFonts w:cs="Times New Roman"/>
          <w:color w:val="000000"/>
          <w:sz w:val="24"/>
          <w:szCs w:val="24"/>
          <w:shd w:val="clear" w:color="auto" w:fill="FFFFFF"/>
        </w:rPr>
        <w:t>bei</w:t>
      </w:r>
      <w:r w:rsidR="00B93C42" w:rsidRPr="00B93C42">
        <w:rPr>
          <w:rFonts w:cs="Times New Roman"/>
          <w:color w:val="000000"/>
          <w:sz w:val="24"/>
          <w:szCs w:val="24"/>
          <w:shd w:val="clear" w:color="auto" w:fill="FFFFFF"/>
        </w:rPr>
        <w:t xml:space="preserve"> naujų erdvių kūrimu siek</w:t>
      </w:r>
      <w:r w:rsidR="00C25612">
        <w:rPr>
          <w:rFonts w:cs="Times New Roman"/>
          <w:color w:val="000000"/>
          <w:sz w:val="24"/>
          <w:szCs w:val="24"/>
          <w:shd w:val="clear" w:color="auto" w:fill="FFFFFF"/>
        </w:rPr>
        <w:t>sime</w:t>
      </w:r>
      <w:r w:rsidR="00B93C42" w:rsidRPr="00B93C42">
        <w:rPr>
          <w:rFonts w:cs="Times New Roman"/>
          <w:color w:val="000000"/>
          <w:sz w:val="24"/>
          <w:szCs w:val="24"/>
          <w:shd w:val="clear" w:color="auto" w:fill="FFFFFF"/>
        </w:rPr>
        <w:t xml:space="preserve"> aktyvinti tikslingą, darnų ir estetišką lopšelio-darželio erdvių kūrimą ir kūrybišk</w:t>
      </w:r>
      <w:r w:rsidR="0049235E">
        <w:rPr>
          <w:rFonts w:cs="Times New Roman"/>
          <w:color w:val="000000"/>
          <w:sz w:val="24"/>
          <w:szCs w:val="24"/>
          <w:shd w:val="clear" w:color="auto" w:fill="FFFFFF"/>
        </w:rPr>
        <w:t xml:space="preserve">ą jų naudojimą ugdytinių ugdymo </w:t>
      </w:r>
      <w:r w:rsidR="00C25612">
        <w:rPr>
          <w:rFonts w:cs="Times New Roman"/>
          <w:color w:val="000000"/>
          <w:sz w:val="24"/>
          <w:szCs w:val="24"/>
          <w:shd w:val="clear" w:color="auto" w:fill="FFFFFF"/>
        </w:rPr>
        <w:t>procesui organizuoti.</w:t>
      </w:r>
      <w:r w:rsidR="00B93C42" w:rsidRPr="00B93C42">
        <w:rPr>
          <w:rFonts w:cs="Times New Roman"/>
          <w:color w:val="000000"/>
          <w:sz w:val="24"/>
          <w:szCs w:val="24"/>
        </w:rPr>
        <w:br/>
      </w:r>
      <w:r w:rsidR="00B93C42" w:rsidRPr="00B93C42">
        <w:rPr>
          <w:rFonts w:cs="Times New Roman"/>
          <w:color w:val="000000"/>
          <w:sz w:val="24"/>
          <w:szCs w:val="24"/>
          <w:shd w:val="clear" w:color="auto" w:fill="FFFFFF"/>
        </w:rPr>
        <w:t xml:space="preserve">Aktyviai propaguodami sveiką gyvenimo būdą, didelį dėmesį </w:t>
      </w:r>
      <w:r w:rsidR="00C25612">
        <w:rPr>
          <w:rFonts w:cs="Times New Roman"/>
          <w:color w:val="000000"/>
          <w:sz w:val="24"/>
          <w:szCs w:val="24"/>
          <w:shd w:val="clear" w:color="auto" w:fill="FFFFFF"/>
        </w:rPr>
        <w:t>skirsime</w:t>
      </w:r>
      <w:r w:rsidR="00B93C42" w:rsidRPr="00B93C42">
        <w:rPr>
          <w:rFonts w:cs="Times New Roman"/>
          <w:color w:val="000000"/>
          <w:sz w:val="24"/>
          <w:szCs w:val="24"/>
          <w:shd w:val="clear" w:color="auto" w:fill="FFFFFF"/>
        </w:rPr>
        <w:t xml:space="preserve"> vaikų fiziniam aktyvumui. Tuo tikslu darželio kieme </w:t>
      </w:r>
      <w:r w:rsidR="00C25612">
        <w:rPr>
          <w:rFonts w:cs="Times New Roman"/>
          <w:color w:val="000000"/>
          <w:sz w:val="24"/>
          <w:szCs w:val="24"/>
          <w:shd w:val="clear" w:color="auto" w:fill="FFFFFF"/>
        </w:rPr>
        <w:t>bus atnaujintos ir įrengtos</w:t>
      </w:r>
      <w:r w:rsidR="00C25612" w:rsidRPr="00C25612">
        <w:rPr>
          <w:sz w:val="24"/>
          <w:szCs w:val="24"/>
        </w:rPr>
        <w:t xml:space="preserve"> </w:t>
      </w:r>
      <w:r w:rsidR="00C25612">
        <w:rPr>
          <w:sz w:val="24"/>
          <w:szCs w:val="24"/>
        </w:rPr>
        <w:t xml:space="preserve">įrengtos 5 edukacinės aplinkos: laipiojimo – kopimo aplinka; aktyvių žaidimų ant lauko grindinio plytelių aplinka; krepšinio aikštelė; futbolo aikštelė; muzikinės veiklos aplinka, </w:t>
      </w:r>
      <w:r w:rsidR="00C25612" w:rsidRPr="00673E10">
        <w:rPr>
          <w:sz w:val="24"/>
          <w:szCs w:val="24"/>
        </w:rPr>
        <w:t>pavėsinės</w:t>
      </w:r>
      <w:r w:rsidR="00C25612">
        <w:rPr>
          <w:sz w:val="24"/>
          <w:szCs w:val="24"/>
        </w:rPr>
        <w:t xml:space="preserve">, STEAM veiklos aplinka įstaigos koridoriuje. </w:t>
      </w:r>
      <w:r w:rsidR="00741EA2">
        <w:rPr>
          <w:sz w:val="24"/>
          <w:szCs w:val="24"/>
        </w:rPr>
        <w:t xml:space="preserve">Tokiu </w:t>
      </w:r>
      <w:r w:rsidR="00741EA2">
        <w:rPr>
          <w:sz w:val="24"/>
          <w:szCs w:val="24"/>
        </w:rPr>
        <w:lastRenderedPageBreak/>
        <w:t xml:space="preserve">būdu bus </w:t>
      </w:r>
      <w:r w:rsidR="00C25612">
        <w:t xml:space="preserve"> </w:t>
      </w:r>
      <w:r w:rsidR="00C25612">
        <w:rPr>
          <w:bCs/>
          <w:sz w:val="24"/>
          <w:szCs w:val="24"/>
        </w:rPr>
        <w:t>s</w:t>
      </w:r>
      <w:r w:rsidR="003B2018" w:rsidRPr="00152BDC">
        <w:rPr>
          <w:bCs/>
          <w:sz w:val="24"/>
          <w:szCs w:val="24"/>
        </w:rPr>
        <w:t>ukurt</w:t>
      </w:r>
      <w:r w:rsidR="003B2018">
        <w:rPr>
          <w:bCs/>
          <w:sz w:val="24"/>
          <w:szCs w:val="24"/>
        </w:rPr>
        <w:t>a</w:t>
      </w:r>
      <w:r w:rsidR="003B2018" w:rsidRPr="00152BDC">
        <w:rPr>
          <w:bCs/>
          <w:sz w:val="24"/>
          <w:szCs w:val="24"/>
        </w:rPr>
        <w:t xml:space="preserve"> visapusišką</w:t>
      </w:r>
      <w:r w:rsidR="002C6783">
        <w:rPr>
          <w:bCs/>
          <w:sz w:val="24"/>
          <w:szCs w:val="24"/>
        </w:rPr>
        <w:t xml:space="preserve">, patyriminį </w:t>
      </w:r>
      <w:r w:rsidR="003B2018" w:rsidRPr="00152BDC">
        <w:rPr>
          <w:bCs/>
          <w:sz w:val="24"/>
          <w:szCs w:val="24"/>
        </w:rPr>
        <w:t xml:space="preserve"> </w:t>
      </w:r>
      <w:r w:rsidR="002C6783">
        <w:rPr>
          <w:bCs/>
          <w:sz w:val="24"/>
          <w:szCs w:val="24"/>
        </w:rPr>
        <w:t xml:space="preserve">ugdymą (si) </w:t>
      </w:r>
      <w:r w:rsidR="003B2018" w:rsidRPr="00152BDC">
        <w:rPr>
          <w:bCs/>
          <w:sz w:val="24"/>
          <w:szCs w:val="24"/>
        </w:rPr>
        <w:t>skatinan</w:t>
      </w:r>
      <w:r w:rsidR="003B2018">
        <w:rPr>
          <w:bCs/>
          <w:sz w:val="24"/>
          <w:szCs w:val="24"/>
        </w:rPr>
        <w:t>ti,</w:t>
      </w:r>
      <w:r w:rsidR="003B2018" w:rsidRPr="00152BDC">
        <w:rPr>
          <w:bCs/>
          <w:sz w:val="24"/>
          <w:szCs w:val="24"/>
        </w:rPr>
        <w:t xml:space="preserve"> žaisming</w:t>
      </w:r>
      <w:r w:rsidR="003B2018">
        <w:rPr>
          <w:bCs/>
          <w:sz w:val="24"/>
          <w:szCs w:val="24"/>
        </w:rPr>
        <w:t>a, sportinė, saugi</w:t>
      </w:r>
      <w:r w:rsidR="003B2018" w:rsidRPr="00152BDC">
        <w:rPr>
          <w:bCs/>
          <w:sz w:val="24"/>
          <w:szCs w:val="24"/>
        </w:rPr>
        <w:t xml:space="preserve"> ir jauki </w:t>
      </w:r>
      <w:r w:rsidR="003B2018" w:rsidRPr="00284677">
        <w:rPr>
          <w:bCs/>
          <w:sz w:val="24"/>
          <w:szCs w:val="24"/>
        </w:rPr>
        <w:t>aplinka, kurios tikslas – mokyti sutelkti dėmesį, suvokti, įsiminti, kritiškai mąstyti ir taikyti įvairius pasaulio pažinimo būdus: stebėti, klausinėti, judėti, eksperimentuoti, ieškoti informacijos</w:t>
      </w:r>
      <w:r w:rsidR="00741EA2" w:rsidRPr="00284677">
        <w:rPr>
          <w:sz w:val="24"/>
          <w:szCs w:val="24"/>
        </w:rPr>
        <w:t xml:space="preserve">. </w:t>
      </w:r>
      <w:r w:rsidR="00CE6632" w:rsidRPr="00284677">
        <w:rPr>
          <w:sz w:val="24"/>
          <w:szCs w:val="24"/>
        </w:rPr>
        <w:t>Edukacinių aplinkų</w:t>
      </w:r>
      <w:r w:rsidR="00FC748E" w:rsidRPr="00284677">
        <w:rPr>
          <w:sz w:val="24"/>
          <w:szCs w:val="24"/>
        </w:rPr>
        <w:t xml:space="preserve"> įvairovė (patalpose ir kieme) skatin</w:t>
      </w:r>
      <w:r w:rsidR="00CE6632" w:rsidRPr="00284677">
        <w:rPr>
          <w:sz w:val="24"/>
          <w:szCs w:val="24"/>
        </w:rPr>
        <w:t>s</w:t>
      </w:r>
      <w:r w:rsidR="00FC748E" w:rsidRPr="00284677">
        <w:rPr>
          <w:sz w:val="24"/>
          <w:szCs w:val="24"/>
        </w:rPr>
        <w:t xml:space="preserve"> vaikų kūrybiškumą, smalsumą, mąstymą, bendruomeniškumą, tolerantiškumą vien</w:t>
      </w:r>
      <w:r w:rsidR="00741EA2" w:rsidRPr="00284677">
        <w:rPr>
          <w:sz w:val="24"/>
          <w:szCs w:val="24"/>
        </w:rPr>
        <w:t>as</w:t>
      </w:r>
      <w:r w:rsidR="00FC748E" w:rsidRPr="00284677">
        <w:rPr>
          <w:sz w:val="24"/>
          <w:szCs w:val="24"/>
        </w:rPr>
        <w:t xml:space="preserve"> kito atžvilgiu</w:t>
      </w:r>
      <w:r w:rsidR="00741EA2" w:rsidRPr="00284677">
        <w:rPr>
          <w:sz w:val="24"/>
          <w:szCs w:val="24"/>
        </w:rPr>
        <w:t>.</w:t>
      </w:r>
      <w:r w:rsidR="00741EA2" w:rsidRPr="00284677">
        <w:rPr>
          <w:b/>
          <w:sz w:val="24"/>
          <w:szCs w:val="24"/>
        </w:rPr>
        <w:t xml:space="preserve"> </w:t>
      </w:r>
      <w:r w:rsidR="001A507F" w:rsidRPr="00284677">
        <w:rPr>
          <w:sz w:val="24"/>
          <w:szCs w:val="24"/>
        </w:rPr>
        <w:t>Išejimas už grupės ar salės ribų į lauko aplinką, kurioje vyksta patyriminis ugdymas (is)</w:t>
      </w:r>
      <w:r w:rsidR="00741EA2" w:rsidRPr="00284677">
        <w:rPr>
          <w:sz w:val="24"/>
          <w:szCs w:val="24"/>
        </w:rPr>
        <w:t>,</w:t>
      </w:r>
      <w:r w:rsidR="001A507F" w:rsidRPr="00284677">
        <w:rPr>
          <w:sz w:val="24"/>
          <w:szCs w:val="24"/>
        </w:rPr>
        <w:t xml:space="preserve"> sukelia vaikams naujų atradimų ir patyrimų džiaugsmą. Vaikai lavinasi, gauna naujų žinių ir ,žinoma, daug įspūdžių, kuriais dalinasi su savo tėveliais ir draugais. Tyrinėdamas gamtą vaikas įgauna ne tik žinių apie ją, bet ir susipažįsta su savimi, pasitelkia savo kūrybiškumą, įgauna įgūdžių, kurie praverčia tolimesnei vaiko raidai.</w:t>
      </w:r>
    </w:p>
    <w:p w14:paraId="71EEAFFA" w14:textId="77777777" w:rsidR="00AC7CBC" w:rsidRDefault="00AC7CBC" w:rsidP="00AC7CBC">
      <w:pPr>
        <w:spacing w:line="360" w:lineRule="auto"/>
        <w:rPr>
          <w:b/>
          <w:sz w:val="24"/>
          <w:szCs w:val="24"/>
        </w:rPr>
      </w:pPr>
    </w:p>
    <w:p w14:paraId="34B3306E" w14:textId="77777777" w:rsidR="00AC7CBC" w:rsidRDefault="00AC7CBC" w:rsidP="00AC7CBC">
      <w:pPr>
        <w:spacing w:line="360" w:lineRule="auto"/>
        <w:rPr>
          <w:b/>
          <w:sz w:val="24"/>
          <w:szCs w:val="24"/>
        </w:rPr>
      </w:pPr>
    </w:p>
    <w:p w14:paraId="49C8E432" w14:textId="77777777" w:rsidR="00AC7CBC" w:rsidRDefault="00AC7CBC" w:rsidP="00AC7CBC">
      <w:pPr>
        <w:spacing w:line="360" w:lineRule="auto"/>
        <w:rPr>
          <w:b/>
          <w:sz w:val="24"/>
          <w:szCs w:val="24"/>
        </w:rPr>
      </w:pPr>
    </w:p>
    <w:p w14:paraId="547B5269" w14:textId="77777777" w:rsidR="00AC7CBC" w:rsidRDefault="00AC7CBC" w:rsidP="00AC7CBC">
      <w:pPr>
        <w:spacing w:line="360" w:lineRule="auto"/>
        <w:rPr>
          <w:b/>
          <w:sz w:val="24"/>
          <w:szCs w:val="24"/>
        </w:rPr>
      </w:pPr>
    </w:p>
    <w:p w14:paraId="41665457" w14:textId="77777777" w:rsidR="00AC7CBC" w:rsidRDefault="00AC7CBC" w:rsidP="00AC7CBC">
      <w:pPr>
        <w:spacing w:line="360" w:lineRule="auto"/>
        <w:rPr>
          <w:b/>
          <w:sz w:val="24"/>
          <w:szCs w:val="24"/>
        </w:rPr>
      </w:pPr>
    </w:p>
    <w:p w14:paraId="5B3A619B" w14:textId="77777777" w:rsidR="00AC7CBC" w:rsidRDefault="00AC7CBC" w:rsidP="00AC7CBC">
      <w:pPr>
        <w:spacing w:line="360" w:lineRule="auto"/>
        <w:rPr>
          <w:b/>
          <w:sz w:val="24"/>
          <w:szCs w:val="24"/>
        </w:rPr>
      </w:pPr>
    </w:p>
    <w:p w14:paraId="6AE6B87E" w14:textId="77777777" w:rsidR="00AC7CBC" w:rsidRDefault="00AC7CBC" w:rsidP="00AC7CBC">
      <w:pPr>
        <w:spacing w:line="360" w:lineRule="auto"/>
        <w:rPr>
          <w:b/>
          <w:sz w:val="24"/>
          <w:szCs w:val="24"/>
        </w:rPr>
      </w:pPr>
    </w:p>
    <w:p w14:paraId="3C2614D9" w14:textId="77777777" w:rsidR="00AC7CBC" w:rsidRDefault="00AC7CBC" w:rsidP="00AC7CBC">
      <w:pPr>
        <w:spacing w:line="360" w:lineRule="auto"/>
        <w:rPr>
          <w:b/>
          <w:sz w:val="24"/>
          <w:szCs w:val="24"/>
        </w:rPr>
      </w:pPr>
    </w:p>
    <w:p w14:paraId="766832DF" w14:textId="77777777" w:rsidR="00AC7CBC" w:rsidRDefault="00AC7CBC" w:rsidP="00AC7CBC">
      <w:pPr>
        <w:spacing w:line="360" w:lineRule="auto"/>
        <w:rPr>
          <w:b/>
          <w:sz w:val="24"/>
          <w:szCs w:val="24"/>
        </w:rPr>
      </w:pPr>
    </w:p>
    <w:p w14:paraId="128185AA" w14:textId="77777777" w:rsidR="00AC7CBC" w:rsidRDefault="00AC7CBC" w:rsidP="00AC7CBC">
      <w:pPr>
        <w:spacing w:line="360" w:lineRule="auto"/>
        <w:rPr>
          <w:b/>
          <w:sz w:val="24"/>
          <w:szCs w:val="24"/>
        </w:rPr>
      </w:pPr>
    </w:p>
    <w:p w14:paraId="03B2BEEA" w14:textId="77777777" w:rsidR="00AC7CBC" w:rsidRDefault="00AC7CBC" w:rsidP="00AC7CBC">
      <w:pPr>
        <w:spacing w:line="360" w:lineRule="auto"/>
        <w:rPr>
          <w:b/>
          <w:sz w:val="24"/>
          <w:szCs w:val="24"/>
        </w:rPr>
      </w:pPr>
    </w:p>
    <w:p w14:paraId="3134B3F9" w14:textId="77777777" w:rsidR="00AC7CBC" w:rsidRDefault="00AC7CBC" w:rsidP="00AC7CBC">
      <w:pPr>
        <w:spacing w:line="360" w:lineRule="auto"/>
        <w:rPr>
          <w:b/>
          <w:sz w:val="24"/>
          <w:szCs w:val="24"/>
        </w:rPr>
      </w:pPr>
    </w:p>
    <w:p w14:paraId="0243AE42" w14:textId="77777777" w:rsidR="00AC7CBC" w:rsidRDefault="00AC7CBC" w:rsidP="00AC7CBC">
      <w:pPr>
        <w:spacing w:line="360" w:lineRule="auto"/>
        <w:rPr>
          <w:b/>
          <w:sz w:val="24"/>
          <w:szCs w:val="24"/>
        </w:rPr>
      </w:pPr>
    </w:p>
    <w:p w14:paraId="5A880D25" w14:textId="77777777" w:rsidR="00AC7CBC" w:rsidRDefault="00AC7CBC" w:rsidP="00AC7CBC">
      <w:pPr>
        <w:spacing w:line="360" w:lineRule="auto"/>
        <w:rPr>
          <w:b/>
          <w:sz w:val="24"/>
          <w:szCs w:val="24"/>
        </w:rPr>
      </w:pPr>
    </w:p>
    <w:p w14:paraId="67BEE457" w14:textId="77777777" w:rsidR="00AC7CBC" w:rsidRDefault="00AC7CBC" w:rsidP="00AC7CBC">
      <w:pPr>
        <w:spacing w:line="360" w:lineRule="auto"/>
        <w:rPr>
          <w:b/>
          <w:sz w:val="24"/>
          <w:szCs w:val="24"/>
        </w:rPr>
      </w:pPr>
    </w:p>
    <w:p w14:paraId="4D46813D" w14:textId="77777777" w:rsidR="00AC7CBC" w:rsidRDefault="00AC7CBC" w:rsidP="00AC7CBC">
      <w:pPr>
        <w:spacing w:line="360" w:lineRule="auto"/>
        <w:rPr>
          <w:b/>
          <w:sz w:val="24"/>
          <w:szCs w:val="24"/>
        </w:rPr>
      </w:pPr>
    </w:p>
    <w:p w14:paraId="2CA17455" w14:textId="77777777" w:rsidR="00AC7CBC" w:rsidRDefault="00AC7CBC" w:rsidP="00AC7CBC">
      <w:pPr>
        <w:spacing w:line="360" w:lineRule="auto"/>
        <w:rPr>
          <w:b/>
          <w:sz w:val="24"/>
          <w:szCs w:val="24"/>
        </w:rPr>
      </w:pPr>
    </w:p>
    <w:p w14:paraId="27A3FDEC" w14:textId="24D8CF9D" w:rsidR="0000611E" w:rsidRDefault="001807A7" w:rsidP="00AC7CBC">
      <w:pPr>
        <w:spacing w:line="360" w:lineRule="auto"/>
        <w:rPr>
          <w:b/>
          <w:sz w:val="24"/>
          <w:szCs w:val="24"/>
        </w:rPr>
      </w:pPr>
      <w:r>
        <w:rPr>
          <w:b/>
          <w:sz w:val="24"/>
          <w:szCs w:val="24"/>
        </w:rPr>
        <w:t xml:space="preserve">Laipiojimo – kopimo </w:t>
      </w:r>
      <w:r w:rsidR="00AC7CBC">
        <w:rPr>
          <w:b/>
          <w:sz w:val="24"/>
          <w:szCs w:val="24"/>
        </w:rPr>
        <w:t>edukacinė aplinka</w:t>
      </w:r>
    </w:p>
    <w:p w14:paraId="1F51005A" w14:textId="123263E4" w:rsidR="00DA344C" w:rsidRPr="003434CC" w:rsidRDefault="00DA344C" w:rsidP="00AC7CBC">
      <w:pPr>
        <w:pStyle w:val="font8"/>
        <w:spacing w:before="0" w:beforeAutospacing="0" w:after="0" w:afterAutospacing="0" w:line="360" w:lineRule="auto"/>
        <w:textAlignment w:val="baseline"/>
      </w:pPr>
      <w:r w:rsidRPr="003434CC">
        <w:rPr>
          <w:rStyle w:val="color11"/>
          <w:bdr w:val="none" w:sz="0" w:space="0" w:color="auto" w:frame="1"/>
        </w:rPr>
        <w:t>Laipiojimas - tai išskirtinis sportas,</w:t>
      </w:r>
      <w:r>
        <w:rPr>
          <w:rStyle w:val="color11"/>
          <w:bdr w:val="none" w:sz="0" w:space="0" w:color="auto" w:frame="1"/>
        </w:rPr>
        <w:t xml:space="preserve"> kupinas nuotykių ir atradimų,</w:t>
      </w:r>
      <w:r w:rsidRPr="003434CC">
        <w:rPr>
          <w:rStyle w:val="color11"/>
          <w:bdr w:val="none" w:sz="0" w:space="0" w:color="auto" w:frame="1"/>
        </w:rPr>
        <w:t xml:space="preserve"> lavinantis daugumą raumenų grupių, keliantis fizinį pajėgumą, gerinantis lankstumą bei stiprinantis emocinį ir vidinį tvirtumą</w:t>
      </w:r>
      <w:r>
        <w:rPr>
          <w:rStyle w:val="color11"/>
          <w:bdr w:val="none" w:sz="0" w:space="0" w:color="auto" w:frame="1"/>
        </w:rPr>
        <w:t xml:space="preserve">, padedantis išsikrauti fiziškai. </w:t>
      </w:r>
    </w:p>
    <w:p w14:paraId="4B2DEFD7" w14:textId="466B9036" w:rsidR="00B17A6B" w:rsidRDefault="00DA344C" w:rsidP="00AC7CBC">
      <w:pPr>
        <w:pStyle w:val="font8"/>
        <w:spacing w:before="0" w:beforeAutospacing="0" w:after="0" w:afterAutospacing="0" w:line="360" w:lineRule="auto"/>
        <w:textAlignment w:val="baseline"/>
        <w:rPr>
          <w:bCs/>
        </w:rPr>
      </w:pPr>
      <w:r w:rsidRPr="00DA344C">
        <w:rPr>
          <w:b/>
        </w:rPr>
        <w:t> </w:t>
      </w:r>
      <w:r w:rsidR="00AC7CBC">
        <w:rPr>
          <w:b/>
        </w:rPr>
        <w:t>Įrengtos</w:t>
      </w:r>
      <w:r w:rsidR="006C0EB1" w:rsidRPr="00DA344C">
        <w:rPr>
          <w:b/>
        </w:rPr>
        <w:t xml:space="preserve"> edukacinės aplinkos tikslas</w:t>
      </w:r>
      <w:r w:rsidR="00B17A6B" w:rsidRPr="00B17A6B">
        <w:rPr>
          <w:bCs/>
        </w:rPr>
        <w:t>: lavinti vaikų fizinį pajėgumą, ištvermę, koordinaciją bei erdvinį mąstymą, ugdyti gebėjimą susikaupti ir nuosekliai siekti rezultato.</w:t>
      </w:r>
    </w:p>
    <w:p w14:paraId="6C5C11A8" w14:textId="53C1CC65" w:rsidR="004963B5" w:rsidRPr="004963B5" w:rsidRDefault="004963B5" w:rsidP="00AC7CBC">
      <w:pPr>
        <w:pStyle w:val="font8"/>
        <w:spacing w:before="0" w:beforeAutospacing="0" w:after="0" w:afterAutospacing="0" w:line="360" w:lineRule="auto"/>
        <w:textAlignment w:val="baseline"/>
        <w:rPr>
          <w:b/>
        </w:rPr>
      </w:pPr>
      <w:r w:rsidRPr="004963B5">
        <w:rPr>
          <w:b/>
        </w:rPr>
        <w:t>Laukiamas rezultatas:</w:t>
      </w:r>
      <w:r w:rsidR="00830C64" w:rsidRPr="00830C64">
        <w:t xml:space="preserve"> </w:t>
      </w:r>
      <w:r w:rsidR="00830C64">
        <w:t xml:space="preserve"> ugdydamiesi šioje aplinkoje ,vaikai taps fiziškai aktyvesni, emociškai stipresni, lavins savo smulkiąją ir stambiąją motoriką, įgaus daugiau pasitikėjimo savimi, sustiprins artimą ryšį su gamta.</w:t>
      </w:r>
    </w:p>
    <w:p w14:paraId="47080E37" w14:textId="77777777" w:rsidR="0062453A" w:rsidRPr="00B17A6B" w:rsidRDefault="0062453A" w:rsidP="00AC7CBC">
      <w:pPr>
        <w:spacing w:line="360" w:lineRule="auto"/>
        <w:rPr>
          <w:bCs/>
          <w:sz w:val="24"/>
          <w:szCs w:val="24"/>
        </w:rPr>
      </w:pPr>
    </w:p>
    <w:p w14:paraId="33BEBB45" w14:textId="48F8A07E" w:rsidR="003E751E" w:rsidRDefault="00AC7CBC" w:rsidP="00AC7CBC">
      <w:pPr>
        <w:spacing w:line="360" w:lineRule="auto"/>
        <w:rPr>
          <w:noProof/>
          <w:sz w:val="24"/>
          <w:szCs w:val="24"/>
        </w:rPr>
      </w:pPr>
      <w:r>
        <w:rPr>
          <w:noProof/>
          <w:sz w:val="24"/>
          <w:szCs w:val="24"/>
          <w:lang w:val="en-US"/>
        </w:rPr>
        <w:drawing>
          <wp:inline distT="0" distB="0" distL="0" distR="0" wp14:anchorId="74FA0918" wp14:editId="7C97BE82">
            <wp:extent cx="5267325" cy="254254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542540"/>
                    </a:xfrm>
                    <a:prstGeom prst="rect">
                      <a:avLst/>
                    </a:prstGeom>
                    <a:noFill/>
                  </pic:spPr>
                </pic:pic>
              </a:graphicData>
            </a:graphic>
          </wp:inline>
        </w:drawing>
      </w:r>
    </w:p>
    <w:p w14:paraId="15255E10" w14:textId="75595AC3" w:rsidR="001807A7" w:rsidRDefault="001807A7" w:rsidP="00AC7CBC">
      <w:pPr>
        <w:spacing w:line="360" w:lineRule="auto"/>
        <w:jc w:val="center"/>
        <w:rPr>
          <w:sz w:val="24"/>
          <w:szCs w:val="24"/>
        </w:rPr>
      </w:pPr>
    </w:p>
    <w:p w14:paraId="041D1C7C" w14:textId="77C0B9E9" w:rsidR="008D4703" w:rsidRPr="003E751E" w:rsidRDefault="008D4703" w:rsidP="00AC7CBC">
      <w:pPr>
        <w:spacing w:line="360" w:lineRule="auto"/>
        <w:jc w:val="center"/>
        <w:rPr>
          <w:noProof/>
          <w:lang w:eastAsia="lt-LT"/>
        </w:rPr>
      </w:pPr>
      <w:r w:rsidRPr="00167EE9">
        <w:rPr>
          <w:b/>
          <w:noProof/>
          <w:sz w:val="24"/>
          <w:szCs w:val="24"/>
          <w:lang w:val="en-US"/>
        </w:rPr>
        <w:drawing>
          <wp:inline distT="0" distB="0" distL="0" distR="0" wp14:anchorId="73B56EAB" wp14:editId="781B8F2A">
            <wp:extent cx="2948305" cy="1847115"/>
            <wp:effectExtent l="0" t="0" r="4445" b="1270"/>
            <wp:docPr id="1" name="Turinio vietos rezervavimo ženklas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93A169-7F90-441D-3C87-486FBC6489D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urinio vietos rezervavimo ženklas 6">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E93A169-7F90-441D-3C87-486FBC6489DF}"/>
                        </a:ext>
                      </a:extLst>
                    </pic:cNvPr>
                    <pic:cNvPicPr>
                      <a:picLocks noGrp="1" noChangeAspect="1"/>
                    </pic:cNvPicPr>
                  </pic:nvPicPr>
                  <pic:blipFill>
                    <a:blip r:embed="rId12"/>
                    <a:stretch>
                      <a:fillRect/>
                    </a:stretch>
                  </pic:blipFill>
                  <pic:spPr>
                    <a:xfrm>
                      <a:off x="0" y="0"/>
                      <a:ext cx="3003478" cy="1881681"/>
                    </a:xfrm>
                    <a:prstGeom prst="rect">
                      <a:avLst/>
                    </a:prstGeom>
                  </pic:spPr>
                </pic:pic>
              </a:graphicData>
            </a:graphic>
          </wp:inline>
        </w:drawing>
      </w:r>
      <w:r w:rsidR="00D4657D">
        <w:rPr>
          <w:noProof/>
          <w:lang w:eastAsia="lt-LT"/>
        </w:rPr>
        <w:t xml:space="preserve"> </w:t>
      </w:r>
      <w:r w:rsidR="00FA1EE6">
        <w:rPr>
          <w:noProof/>
          <w:lang w:val="en-US"/>
        </w:rPr>
        <w:drawing>
          <wp:inline distT="0" distB="0" distL="0" distR="0" wp14:anchorId="1279553E" wp14:editId="1E3DDD98">
            <wp:extent cx="2924175" cy="1998289"/>
            <wp:effectExtent l="0" t="0" r="0" b="2540"/>
            <wp:docPr id="17" name="Paveikslėlis 17" descr="Kombinuotos supuoklės N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mbinuotos supuoklės Ni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9403" cy="2008695"/>
                    </a:xfrm>
                    <a:prstGeom prst="rect">
                      <a:avLst/>
                    </a:prstGeom>
                    <a:noFill/>
                    <a:ln>
                      <a:noFill/>
                    </a:ln>
                  </pic:spPr>
                </pic:pic>
              </a:graphicData>
            </a:graphic>
          </wp:inline>
        </w:drawing>
      </w:r>
      <w:r w:rsidR="003E751E">
        <w:rPr>
          <w:sz w:val="24"/>
          <w:szCs w:val="24"/>
        </w:rPr>
        <w:t xml:space="preserve"> </w:t>
      </w:r>
    </w:p>
    <w:p w14:paraId="63E9B277" w14:textId="77777777" w:rsidR="00AC7CBC" w:rsidRDefault="00AC7CBC" w:rsidP="00AC7CBC">
      <w:pPr>
        <w:spacing w:line="360" w:lineRule="auto"/>
        <w:jc w:val="both"/>
        <w:rPr>
          <w:rFonts w:cs="Times New Roman"/>
          <w:b/>
          <w:color w:val="000000" w:themeColor="text1"/>
          <w:sz w:val="24"/>
          <w:szCs w:val="24"/>
        </w:rPr>
      </w:pPr>
    </w:p>
    <w:p w14:paraId="61B1B8D2" w14:textId="77777777" w:rsidR="00AC7CBC" w:rsidRDefault="00AC7CBC" w:rsidP="00AC7CBC">
      <w:pPr>
        <w:spacing w:line="360" w:lineRule="auto"/>
        <w:jc w:val="both"/>
        <w:rPr>
          <w:rFonts w:cs="Times New Roman"/>
          <w:b/>
          <w:color w:val="000000" w:themeColor="text1"/>
          <w:sz w:val="24"/>
          <w:szCs w:val="24"/>
        </w:rPr>
      </w:pPr>
    </w:p>
    <w:p w14:paraId="3628D1FC" w14:textId="2DDF1191" w:rsidR="004963B5" w:rsidRPr="00E9220A" w:rsidRDefault="001807A7" w:rsidP="00AC7CBC">
      <w:pPr>
        <w:spacing w:line="360" w:lineRule="auto"/>
        <w:jc w:val="both"/>
        <w:rPr>
          <w:rFonts w:cs="Times New Roman"/>
          <w:b/>
          <w:color w:val="000000" w:themeColor="text1"/>
          <w:sz w:val="24"/>
          <w:szCs w:val="24"/>
        </w:rPr>
      </w:pPr>
      <w:r w:rsidRPr="00E9220A">
        <w:rPr>
          <w:rFonts w:cs="Times New Roman"/>
          <w:b/>
          <w:color w:val="000000" w:themeColor="text1"/>
          <w:sz w:val="24"/>
          <w:szCs w:val="24"/>
        </w:rPr>
        <w:t>Aktyvių žaidimų ant lauko grindinio</w:t>
      </w:r>
      <w:r w:rsidR="00581755">
        <w:rPr>
          <w:rFonts w:cs="Times New Roman"/>
          <w:b/>
          <w:color w:val="000000" w:themeColor="text1"/>
          <w:sz w:val="24"/>
          <w:szCs w:val="24"/>
        </w:rPr>
        <w:t xml:space="preserve"> (</w:t>
      </w:r>
      <w:r w:rsidRPr="00E9220A">
        <w:rPr>
          <w:rFonts w:cs="Times New Roman"/>
          <w:b/>
          <w:color w:val="000000" w:themeColor="text1"/>
          <w:sz w:val="24"/>
          <w:szCs w:val="24"/>
        </w:rPr>
        <w:t xml:space="preserve"> plytelių</w:t>
      </w:r>
      <w:r w:rsidR="00581755">
        <w:rPr>
          <w:rFonts w:cs="Times New Roman"/>
          <w:b/>
          <w:color w:val="000000" w:themeColor="text1"/>
          <w:sz w:val="24"/>
          <w:szCs w:val="24"/>
        </w:rPr>
        <w:t>)</w:t>
      </w:r>
      <w:r w:rsidRPr="00E9220A">
        <w:rPr>
          <w:rFonts w:cs="Times New Roman"/>
          <w:b/>
          <w:color w:val="000000" w:themeColor="text1"/>
          <w:sz w:val="24"/>
          <w:szCs w:val="24"/>
        </w:rPr>
        <w:t xml:space="preserve"> zona</w:t>
      </w:r>
    </w:p>
    <w:p w14:paraId="439439D1" w14:textId="77777777" w:rsidR="0094191D" w:rsidRDefault="00D44B2C" w:rsidP="00AC7CBC">
      <w:pPr>
        <w:pStyle w:val="prastasiniatinklio"/>
        <w:spacing w:before="0" w:beforeAutospacing="0" w:after="0" w:afterAutospacing="0" w:line="360" w:lineRule="auto"/>
        <w:jc w:val="both"/>
        <w:rPr>
          <w:color w:val="000000" w:themeColor="text1"/>
          <w:shd w:val="clear" w:color="auto" w:fill="FFFFFF"/>
        </w:rPr>
      </w:pPr>
      <w:r w:rsidRPr="008D4703">
        <w:rPr>
          <w:color w:val="000000" w:themeColor="text1"/>
        </w:rPr>
        <w:t>Ši</w:t>
      </w:r>
      <w:r w:rsidR="006A4D94">
        <w:rPr>
          <w:color w:val="000000" w:themeColor="text1"/>
        </w:rPr>
        <w:t xml:space="preserve">oje </w:t>
      </w:r>
      <w:r w:rsidRPr="008D4703">
        <w:rPr>
          <w:color w:val="000000" w:themeColor="text1"/>
        </w:rPr>
        <w:t>zon</w:t>
      </w:r>
      <w:r w:rsidR="006A4D94">
        <w:rPr>
          <w:color w:val="000000" w:themeColor="text1"/>
        </w:rPr>
        <w:t>oje</w:t>
      </w:r>
      <w:r w:rsidRPr="008D4703">
        <w:rPr>
          <w:color w:val="000000" w:themeColor="text1"/>
        </w:rPr>
        <w:t xml:space="preserve"> </w:t>
      </w:r>
      <w:r w:rsidR="00E9220A">
        <w:rPr>
          <w:color w:val="000000" w:themeColor="text1"/>
        </w:rPr>
        <w:t>planuojame</w:t>
      </w:r>
      <w:r w:rsidRPr="008D4703">
        <w:rPr>
          <w:color w:val="000000" w:themeColor="text1"/>
        </w:rPr>
        <w:t xml:space="preserve"> padengt</w:t>
      </w:r>
      <w:r w:rsidR="00E9220A">
        <w:rPr>
          <w:color w:val="000000" w:themeColor="text1"/>
        </w:rPr>
        <w:t>i</w:t>
      </w:r>
      <w:r w:rsidRPr="008D4703">
        <w:rPr>
          <w:color w:val="000000" w:themeColor="text1"/>
        </w:rPr>
        <w:t xml:space="preserve"> </w:t>
      </w:r>
      <w:r w:rsidRPr="008D4703">
        <w:rPr>
          <w:color w:val="000000" w:themeColor="text1"/>
          <w:shd w:val="clear" w:color="auto" w:fill="FFFFFF"/>
        </w:rPr>
        <w:t>termoplastin</w:t>
      </w:r>
      <w:r w:rsidR="00E9220A">
        <w:rPr>
          <w:color w:val="000000" w:themeColor="text1"/>
          <w:shd w:val="clear" w:color="auto" w:fill="FFFFFF"/>
        </w:rPr>
        <w:t>ę</w:t>
      </w:r>
      <w:r w:rsidRPr="008D4703">
        <w:rPr>
          <w:color w:val="000000" w:themeColor="text1"/>
          <w:shd w:val="clear" w:color="auto" w:fill="FFFFFF"/>
        </w:rPr>
        <w:t xml:space="preserve"> medžia</w:t>
      </w:r>
      <w:r w:rsidR="00E9220A">
        <w:rPr>
          <w:color w:val="000000" w:themeColor="text1"/>
          <w:shd w:val="clear" w:color="auto" w:fill="FFFFFF"/>
        </w:rPr>
        <w:t>gą</w:t>
      </w:r>
      <w:r w:rsidRPr="008D4703">
        <w:rPr>
          <w:color w:val="000000" w:themeColor="text1"/>
          <w:shd w:val="clear" w:color="auto" w:fill="FFFFFF"/>
        </w:rPr>
        <w:t> su specialiu dizainu, kuri naudojama žaidimų</w:t>
      </w:r>
      <w:r w:rsidR="002F3505">
        <w:rPr>
          <w:color w:val="000000" w:themeColor="text1"/>
          <w:shd w:val="clear" w:color="auto" w:fill="FFFFFF"/>
        </w:rPr>
        <w:t xml:space="preserve"> </w:t>
      </w:r>
      <w:r w:rsidRPr="008D4703">
        <w:rPr>
          <w:color w:val="000000" w:themeColor="text1"/>
          <w:shd w:val="clear" w:color="auto" w:fill="FFFFFF"/>
        </w:rPr>
        <w:t>paveikslėlių išpildymui ant asfalto</w:t>
      </w:r>
      <w:r w:rsidR="000822BC">
        <w:rPr>
          <w:color w:val="000000" w:themeColor="text1"/>
          <w:shd w:val="clear" w:color="auto" w:fill="FFFFFF"/>
        </w:rPr>
        <w:t>,</w:t>
      </w:r>
      <w:r w:rsidRPr="008D4703">
        <w:rPr>
          <w:color w:val="000000" w:themeColor="text1"/>
          <w:shd w:val="clear" w:color="auto" w:fill="FFFFFF"/>
        </w:rPr>
        <w:t xml:space="preserve"> betono ar trinkelių.</w:t>
      </w:r>
    </w:p>
    <w:p w14:paraId="4C8A587E" w14:textId="73A617F0" w:rsidR="0094191D" w:rsidRPr="00390702" w:rsidRDefault="0094191D" w:rsidP="00AC7CBC">
      <w:pPr>
        <w:pStyle w:val="prastasiniatinklio"/>
        <w:spacing w:before="0" w:beforeAutospacing="0" w:after="0" w:afterAutospacing="0" w:line="360" w:lineRule="auto"/>
        <w:jc w:val="both"/>
        <w:rPr>
          <w:b/>
          <w:bCs/>
          <w:color w:val="000000" w:themeColor="text1"/>
          <w:shd w:val="clear" w:color="auto" w:fill="FFFFFF"/>
        </w:rPr>
      </w:pPr>
      <w:r w:rsidRPr="00390702">
        <w:rPr>
          <w:b/>
          <w:bCs/>
          <w:color w:val="000000" w:themeColor="text1"/>
          <w:shd w:val="clear" w:color="auto" w:fill="FFFFFF"/>
        </w:rPr>
        <w:t>Žaidimų</w:t>
      </w:r>
      <w:r w:rsidR="00B4524C">
        <w:rPr>
          <w:b/>
          <w:bCs/>
          <w:color w:val="000000" w:themeColor="text1"/>
          <w:shd w:val="clear" w:color="auto" w:fill="FFFFFF"/>
        </w:rPr>
        <w:t xml:space="preserve"> edukacinės</w:t>
      </w:r>
      <w:r w:rsidRPr="00390702">
        <w:rPr>
          <w:b/>
          <w:bCs/>
          <w:color w:val="000000" w:themeColor="text1"/>
          <w:shd w:val="clear" w:color="auto" w:fill="FFFFFF"/>
        </w:rPr>
        <w:t xml:space="preserve"> aplinkos įrengimo tikslas:</w:t>
      </w:r>
      <w:r w:rsidR="00EA3F30">
        <w:rPr>
          <w:b/>
          <w:bCs/>
          <w:color w:val="000000" w:themeColor="text1"/>
          <w:shd w:val="clear" w:color="auto" w:fill="FFFFFF"/>
        </w:rPr>
        <w:t xml:space="preserve"> </w:t>
      </w:r>
      <w:r w:rsidR="00EA3F30" w:rsidRPr="00EA3F30">
        <w:rPr>
          <w:color w:val="000000" w:themeColor="text1"/>
          <w:shd w:val="clear" w:color="auto" w:fill="FFFFFF"/>
        </w:rPr>
        <w:t xml:space="preserve">Palaikyti ugdytinių judumo poreikį </w:t>
      </w:r>
      <w:r w:rsidR="00EA3F30">
        <w:rPr>
          <w:color w:val="000000" w:themeColor="text1"/>
          <w:shd w:val="clear" w:color="auto" w:fill="FFFFFF"/>
        </w:rPr>
        <w:t>gryname ore</w:t>
      </w:r>
      <w:r w:rsidR="00DB074A">
        <w:rPr>
          <w:color w:val="000000" w:themeColor="text1"/>
          <w:shd w:val="clear" w:color="auto" w:fill="FFFFFF"/>
        </w:rPr>
        <w:t>,</w:t>
      </w:r>
      <w:r w:rsidR="00DB074A" w:rsidRPr="00DB074A">
        <w:rPr>
          <w:color w:val="333333"/>
          <w:shd w:val="clear" w:color="auto" w:fill="FCFCFC"/>
        </w:rPr>
        <w:t xml:space="preserve"> </w:t>
      </w:r>
      <w:r w:rsidR="00DB074A" w:rsidRPr="00DB074A">
        <w:rPr>
          <w:shd w:val="clear" w:color="auto" w:fill="FCFCFC"/>
        </w:rPr>
        <w:t xml:space="preserve">treniruoti jų stambiąją ir smulkiąją motoriką. </w:t>
      </w:r>
    </w:p>
    <w:p w14:paraId="5E66FA6D" w14:textId="728CE8D0" w:rsidR="00D44B2C" w:rsidRDefault="00D44B2C" w:rsidP="00AC7CBC">
      <w:pPr>
        <w:pStyle w:val="prastasiniatinklio"/>
        <w:spacing w:before="0" w:beforeAutospacing="0" w:after="0" w:afterAutospacing="0" w:line="360" w:lineRule="auto"/>
        <w:jc w:val="both"/>
        <w:rPr>
          <w:color w:val="000000" w:themeColor="text1"/>
        </w:rPr>
      </w:pPr>
      <w:r w:rsidRPr="008D4703">
        <w:rPr>
          <w:color w:val="000000" w:themeColor="text1"/>
        </w:rPr>
        <w:t xml:space="preserve"> Dekoraty</w:t>
      </w:r>
      <w:r w:rsidR="008D4703">
        <w:rPr>
          <w:color w:val="000000" w:themeColor="text1"/>
        </w:rPr>
        <w:t>vūs</w:t>
      </w:r>
      <w:r w:rsidRPr="008D4703">
        <w:rPr>
          <w:color w:val="000000" w:themeColor="text1"/>
        </w:rPr>
        <w:t xml:space="preserve">, </w:t>
      </w:r>
      <w:r w:rsidR="008D4703">
        <w:rPr>
          <w:color w:val="000000" w:themeColor="text1"/>
        </w:rPr>
        <w:t xml:space="preserve">kūrybingi </w:t>
      </w:r>
      <w:r w:rsidRPr="008D4703">
        <w:rPr>
          <w:color w:val="000000" w:themeColor="text1"/>
        </w:rPr>
        <w:t>ir žaismingi ženklai s</w:t>
      </w:r>
      <w:r w:rsidR="00D05C01">
        <w:rPr>
          <w:color w:val="000000" w:themeColor="text1"/>
        </w:rPr>
        <w:t>uteikia vaikams</w:t>
      </w:r>
      <w:r w:rsidRPr="008D4703">
        <w:rPr>
          <w:color w:val="000000" w:themeColor="text1"/>
        </w:rPr>
        <w:t xml:space="preserve"> </w:t>
      </w:r>
      <w:r w:rsidR="00D05C01">
        <w:rPr>
          <w:color w:val="000000" w:themeColor="text1"/>
        </w:rPr>
        <w:t>džiaugsmą</w:t>
      </w:r>
      <w:r w:rsidR="002F3505">
        <w:rPr>
          <w:color w:val="000000" w:themeColor="text1"/>
        </w:rPr>
        <w:t>, skatina smalsumą.</w:t>
      </w:r>
    </w:p>
    <w:p w14:paraId="22CC720B" w14:textId="1AE59F51" w:rsidR="00B4524C" w:rsidRDefault="00B4524C" w:rsidP="00AC7CBC">
      <w:pPr>
        <w:pStyle w:val="prastasiniatinklio"/>
        <w:spacing w:before="0" w:beforeAutospacing="0" w:after="0" w:afterAutospacing="0" w:line="360" w:lineRule="auto"/>
        <w:jc w:val="both"/>
        <w:rPr>
          <w:color w:val="000000" w:themeColor="text1"/>
        </w:rPr>
      </w:pPr>
      <w:r w:rsidRPr="00B4524C">
        <w:rPr>
          <w:b/>
          <w:bCs/>
          <w:color w:val="000000" w:themeColor="text1"/>
        </w:rPr>
        <w:t>Laukiamas rezultatas:</w:t>
      </w:r>
      <w:r>
        <w:rPr>
          <w:color w:val="000000" w:themeColor="text1"/>
        </w:rPr>
        <w:t xml:space="preserve"> žaisdami ryškioje, spalvotoje edukacinėje aplinkoje</w:t>
      </w:r>
      <w:r>
        <w:t>, vaikai ne tik aktyvins savo fizinę bei psichinę raidą, padedančią ikimokyklinio ir priešmokyklinio amžiaus vaikų emociniam ir pažintiniam vystymuisi, bet taip pat patirs džiaugsmą įsitraukiant į</w:t>
      </w:r>
      <w:r w:rsidR="00EA3F30">
        <w:t xml:space="preserve"> organizuojamas</w:t>
      </w:r>
      <w:r>
        <w:t xml:space="preserve"> veikl</w:t>
      </w:r>
      <w:r w:rsidR="00EA3F30">
        <w:t>as.</w:t>
      </w:r>
    </w:p>
    <w:p w14:paraId="2FA20675" w14:textId="0D29F902" w:rsidR="00164E1E" w:rsidRDefault="00164E1E" w:rsidP="00AC7CBC">
      <w:pPr>
        <w:pStyle w:val="prastasiniatinklio"/>
        <w:spacing w:before="0" w:beforeAutospacing="0" w:after="0" w:afterAutospacing="0" w:line="360" w:lineRule="auto"/>
        <w:jc w:val="both"/>
        <w:rPr>
          <w:color w:val="000000" w:themeColor="text1"/>
        </w:rPr>
      </w:pPr>
      <w:r>
        <w:rPr>
          <w:noProof/>
          <w:lang w:val="en-US" w:eastAsia="en-US"/>
        </w:rPr>
        <w:drawing>
          <wp:inline distT="0" distB="0" distL="0" distR="0" wp14:anchorId="3843D7D5" wp14:editId="5082C326">
            <wp:extent cx="2419350" cy="2012656"/>
            <wp:effectExtent l="0" t="0" r="0" b="6985"/>
            <wp:docPr id="26" name="Paveikslėlis 26" descr="https://playsafe.lt/out_data/termoplastai/hopscotch_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laysafe.lt/out_data/termoplastai/hopscotch_numb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4881" cy="2025576"/>
                    </a:xfrm>
                    <a:prstGeom prst="rect">
                      <a:avLst/>
                    </a:prstGeom>
                    <a:noFill/>
                    <a:ln>
                      <a:noFill/>
                    </a:ln>
                  </pic:spPr>
                </pic:pic>
              </a:graphicData>
            </a:graphic>
          </wp:inline>
        </w:drawing>
      </w:r>
      <w:r w:rsidR="003E751E">
        <w:rPr>
          <w:noProof/>
          <w:color w:val="000000" w:themeColor="text1"/>
          <w:lang w:val="en-US" w:eastAsia="en-US"/>
        </w:rPr>
        <w:drawing>
          <wp:inline distT="0" distB="0" distL="0" distR="0" wp14:anchorId="60BCB1EB" wp14:editId="3C5B1741">
            <wp:extent cx="3400425" cy="1638300"/>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1638300"/>
                    </a:xfrm>
                    <a:prstGeom prst="rect">
                      <a:avLst/>
                    </a:prstGeom>
                    <a:noFill/>
                  </pic:spPr>
                </pic:pic>
              </a:graphicData>
            </a:graphic>
          </wp:inline>
        </w:drawing>
      </w:r>
    </w:p>
    <w:p w14:paraId="21BFC060" w14:textId="4944DB6E" w:rsidR="006A4D94" w:rsidRDefault="003E751E" w:rsidP="00AC7CBC">
      <w:pPr>
        <w:pStyle w:val="prastasiniatinklio"/>
        <w:spacing w:before="0" w:beforeAutospacing="0" w:after="0" w:afterAutospacing="0" w:line="360" w:lineRule="auto"/>
        <w:jc w:val="both"/>
        <w:rPr>
          <w:color w:val="000000" w:themeColor="text1"/>
        </w:rPr>
      </w:pPr>
      <w:r>
        <w:rPr>
          <w:color w:val="000000" w:themeColor="text1"/>
        </w:rPr>
        <w:t xml:space="preserve">                                                              </w:t>
      </w:r>
    </w:p>
    <w:p w14:paraId="5443E8EF" w14:textId="44577A18" w:rsidR="009679A1" w:rsidRDefault="009679A1" w:rsidP="00AC7CBC">
      <w:pPr>
        <w:pStyle w:val="prastasiniatinklio"/>
        <w:spacing w:before="0" w:beforeAutospacing="0" w:after="0" w:afterAutospacing="0" w:line="360" w:lineRule="auto"/>
        <w:jc w:val="both"/>
        <w:rPr>
          <w:color w:val="000000" w:themeColor="text1"/>
        </w:rPr>
      </w:pPr>
      <w:r>
        <w:rPr>
          <w:noProof/>
          <w:lang w:val="en-US" w:eastAsia="en-US"/>
        </w:rPr>
        <w:drawing>
          <wp:inline distT="0" distB="0" distL="0" distR="0" wp14:anchorId="583DB024" wp14:editId="519B31B0">
            <wp:extent cx="1963636" cy="1963636"/>
            <wp:effectExtent l="133350" t="95250" r="132080" b="170180"/>
            <wp:docPr id="28" name="Paveikslėlio vietos rezervavimo ženklas 13" descr="Paveikslėlis, kuriame yra laukas&#10;&#10;Automatiškai sugeneruotas aprašymas">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026506A-F938-183F-16CB-6ADB6F5C98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aveikslėlio vietos rezervavimo ženklas 13" descr="Paveikslėlis, kuriame yra laukas&#10;&#10;Automatiškai sugeneruotas aprašymas">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026506A-F938-183F-16CB-6ADB6F5C98AE}"/>
                        </a:ext>
                      </a:extLst>
                    </pic:cNvPr>
                    <pic:cNvPicPr>
                      <a:picLocks noGrp="1" noChangeAspect="1"/>
                    </pic:cNvPicPr>
                  </pic:nvPicPr>
                  <pic:blipFill>
                    <a:blip r:embed="rId16"/>
                    <a:srcRect t="6333" b="6333"/>
                    <a:stretch>
                      <a:fillRect/>
                    </a:stretch>
                  </pic:blipFill>
                  <pic:spPr>
                    <a:xfrm>
                      <a:off x="0" y="0"/>
                      <a:ext cx="1963636" cy="1963636"/>
                    </a:xfrm>
                    <a:custGeom>
                      <a:avLst/>
                      <a:gdLst>
                        <a:gd name="connsiteX0" fmla="*/ 0 w 2160000"/>
                        <a:gd name="connsiteY0" fmla="*/ 0 h 2160000"/>
                        <a:gd name="connsiteX1" fmla="*/ 2160000 w 2160000"/>
                        <a:gd name="connsiteY1" fmla="*/ 0 h 2160000"/>
                        <a:gd name="connsiteX2" fmla="*/ 2160000 w 2160000"/>
                        <a:gd name="connsiteY2" fmla="*/ 2160000 h 2160000"/>
                        <a:gd name="connsiteX3" fmla="*/ 19050 w 2160000"/>
                        <a:gd name="connsiteY3" fmla="*/ 2112375 h 2160000"/>
                      </a:gdLst>
                      <a:ahLst/>
                      <a:cxnLst>
                        <a:cxn ang="0">
                          <a:pos x="connsiteX0" y="connsiteY0"/>
                        </a:cxn>
                        <a:cxn ang="0">
                          <a:pos x="connsiteX1" y="connsiteY1"/>
                        </a:cxn>
                        <a:cxn ang="0">
                          <a:pos x="connsiteX2" y="connsiteY2"/>
                        </a:cxn>
                        <a:cxn ang="0">
                          <a:pos x="connsiteX3" y="connsiteY3"/>
                        </a:cxn>
                      </a:cxnLst>
                      <a:rect l="l" t="t" r="r" b="b"/>
                      <a:pathLst>
                        <a:path w="2160000" h="2160000">
                          <a:moveTo>
                            <a:pt x="0" y="0"/>
                          </a:moveTo>
                          <a:lnTo>
                            <a:pt x="2160000" y="0"/>
                          </a:lnTo>
                          <a:lnTo>
                            <a:pt x="2160000" y="2160000"/>
                          </a:lnTo>
                          <a:lnTo>
                            <a:pt x="19050" y="2112375"/>
                          </a:lnTo>
                          <a:close/>
                        </a:path>
                      </a:pathLst>
                    </a:custGeom>
                    <a:solidFill>
                      <a:sysClr val="window" lastClr="FFFFFF">
                        <a:lumMod val="95000"/>
                      </a:sysClr>
                    </a:solidFill>
                    <a:ln w="76200" cap="sq">
                      <a:solidFill>
                        <a:sysClr val="windowText" lastClr="000000">
                          <a:lumMod val="75000"/>
                          <a:lumOff val="25000"/>
                        </a:sysClr>
                      </a:solidFill>
                      <a:miter lim="800000"/>
                    </a:ln>
                    <a:effectLst>
                      <a:outerShdw blurRad="50800" dist="38100" dir="5400000" algn="t" rotWithShape="0">
                        <a:prstClr val="black">
                          <a:alpha val="40000"/>
                        </a:prstClr>
                      </a:outerShdw>
                    </a:effectLst>
                  </pic:spPr>
                </pic:pic>
              </a:graphicData>
            </a:graphic>
          </wp:inline>
        </w:drawing>
      </w:r>
      <w:r w:rsidR="003E751E">
        <w:rPr>
          <w:noProof/>
          <w:color w:val="000000" w:themeColor="text1"/>
          <w:lang w:val="en-US" w:eastAsia="en-US"/>
        </w:rPr>
        <w:drawing>
          <wp:inline distT="0" distB="0" distL="0" distR="0" wp14:anchorId="2A8AF149" wp14:editId="63F18A67">
            <wp:extent cx="2725420" cy="2524125"/>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5420" cy="2524125"/>
                    </a:xfrm>
                    <a:prstGeom prst="rect">
                      <a:avLst/>
                    </a:prstGeom>
                    <a:noFill/>
                  </pic:spPr>
                </pic:pic>
              </a:graphicData>
            </a:graphic>
          </wp:inline>
        </w:drawing>
      </w:r>
    </w:p>
    <w:p w14:paraId="4C4BEC4B" w14:textId="466A4279" w:rsidR="009679A1" w:rsidRDefault="009679A1" w:rsidP="00AC7CBC">
      <w:pPr>
        <w:pStyle w:val="prastasiniatinklio"/>
        <w:spacing w:before="0" w:beforeAutospacing="0" w:after="0" w:afterAutospacing="0" w:line="360" w:lineRule="auto"/>
        <w:jc w:val="both"/>
        <w:rPr>
          <w:color w:val="000000" w:themeColor="text1"/>
        </w:rPr>
      </w:pPr>
    </w:p>
    <w:p w14:paraId="17B4E06D" w14:textId="77777777" w:rsidR="009679A1" w:rsidRDefault="009679A1" w:rsidP="00AC7CBC">
      <w:pPr>
        <w:pStyle w:val="prastasiniatinklio"/>
        <w:spacing w:before="0" w:beforeAutospacing="0" w:after="0" w:afterAutospacing="0" w:line="360" w:lineRule="auto"/>
        <w:jc w:val="both"/>
        <w:rPr>
          <w:color w:val="000000" w:themeColor="text1"/>
        </w:rPr>
      </w:pPr>
    </w:p>
    <w:p w14:paraId="11126DA6" w14:textId="085402FC" w:rsidR="009679A1" w:rsidRDefault="009679A1" w:rsidP="00AC7CBC">
      <w:pPr>
        <w:pStyle w:val="prastasiniatinklio"/>
        <w:spacing w:before="0" w:beforeAutospacing="0" w:after="0" w:afterAutospacing="0" w:line="360" w:lineRule="auto"/>
        <w:jc w:val="both"/>
        <w:rPr>
          <w:color w:val="000000" w:themeColor="text1"/>
        </w:rPr>
      </w:pPr>
    </w:p>
    <w:p w14:paraId="5A4B0D0E" w14:textId="77777777" w:rsidR="00741EA2" w:rsidRDefault="00741EA2" w:rsidP="00AC7CBC">
      <w:pPr>
        <w:spacing w:line="360" w:lineRule="auto"/>
        <w:jc w:val="both"/>
        <w:rPr>
          <w:sz w:val="24"/>
          <w:szCs w:val="24"/>
        </w:rPr>
      </w:pPr>
    </w:p>
    <w:p w14:paraId="288EEF15" w14:textId="21BC4A4A" w:rsidR="00741EA2" w:rsidRPr="00EE32A6" w:rsidRDefault="00741EA2" w:rsidP="00AC7CBC">
      <w:pPr>
        <w:spacing w:line="360" w:lineRule="auto"/>
        <w:jc w:val="both"/>
        <w:rPr>
          <w:b/>
          <w:bCs/>
          <w:sz w:val="24"/>
          <w:szCs w:val="24"/>
        </w:rPr>
      </w:pPr>
      <w:r w:rsidRPr="00EE32A6">
        <w:rPr>
          <w:b/>
          <w:bCs/>
          <w:sz w:val="24"/>
          <w:szCs w:val="24"/>
        </w:rPr>
        <w:t>Krepšinio</w:t>
      </w:r>
      <w:r w:rsidR="006134E2" w:rsidRPr="00EE32A6">
        <w:rPr>
          <w:b/>
          <w:bCs/>
          <w:sz w:val="24"/>
          <w:szCs w:val="24"/>
        </w:rPr>
        <w:t xml:space="preserve"> aikštelė</w:t>
      </w:r>
    </w:p>
    <w:p w14:paraId="181D9EBE" w14:textId="0C40AF3A" w:rsidR="00AF62B1" w:rsidRDefault="00AF62B1" w:rsidP="00AC7CBC">
      <w:pPr>
        <w:spacing w:line="360" w:lineRule="auto"/>
        <w:jc w:val="both"/>
        <w:rPr>
          <w:sz w:val="24"/>
          <w:szCs w:val="24"/>
        </w:rPr>
      </w:pPr>
      <w:r w:rsidRPr="00AF62B1">
        <w:rPr>
          <w:sz w:val="24"/>
          <w:szCs w:val="24"/>
        </w:rPr>
        <w:t xml:space="preserve">Tam, kad galėtų iškrauti visą susikaupusią energiją, vien tik fizinio </w:t>
      </w:r>
      <w:r>
        <w:rPr>
          <w:sz w:val="24"/>
          <w:szCs w:val="24"/>
        </w:rPr>
        <w:t>ugdymo</w:t>
      </w:r>
      <w:r w:rsidRPr="00AF62B1">
        <w:rPr>
          <w:sz w:val="24"/>
          <w:szCs w:val="24"/>
        </w:rPr>
        <w:t xml:space="preserve"> </w:t>
      </w:r>
      <w:r>
        <w:rPr>
          <w:sz w:val="24"/>
          <w:szCs w:val="24"/>
        </w:rPr>
        <w:t>užsiėmimų</w:t>
      </w:r>
      <w:r w:rsidRPr="00AF62B1">
        <w:rPr>
          <w:sz w:val="24"/>
          <w:szCs w:val="24"/>
        </w:rPr>
        <w:t xml:space="preserve"> mažiesiems neužtenka.</w:t>
      </w:r>
      <w:r w:rsidRPr="00AF62B1">
        <w:rPr>
          <w:rFonts w:ascii="Georgia" w:hAnsi="Georgia"/>
          <w:color w:val="000000"/>
          <w:sz w:val="27"/>
          <w:szCs w:val="27"/>
        </w:rPr>
        <w:t xml:space="preserve"> </w:t>
      </w:r>
      <w:r w:rsidRPr="00AF62B1">
        <w:rPr>
          <w:sz w:val="24"/>
          <w:szCs w:val="24"/>
        </w:rPr>
        <w:t>Šioje sporto šakoje nėra monotoniško judesio, kuris lavintų tik vieną kūno dalį, todėl lavinamas visas kūnas.</w:t>
      </w:r>
    </w:p>
    <w:p w14:paraId="61E2035D" w14:textId="472B3A4E" w:rsidR="004963B5" w:rsidRPr="00B93C42" w:rsidRDefault="004963B5" w:rsidP="00AC7CBC">
      <w:pPr>
        <w:spacing w:line="360" w:lineRule="auto"/>
        <w:jc w:val="both"/>
        <w:rPr>
          <w:rFonts w:cs="Times New Roman"/>
          <w:sz w:val="24"/>
          <w:szCs w:val="24"/>
        </w:rPr>
      </w:pPr>
      <w:r w:rsidRPr="004963B5">
        <w:rPr>
          <w:b/>
          <w:bCs/>
          <w:sz w:val="24"/>
          <w:szCs w:val="24"/>
        </w:rPr>
        <w:t>Sukurtos edukacinės aplinkos tikslas:</w:t>
      </w:r>
      <w:r w:rsidR="00B93C42">
        <w:rPr>
          <w:b/>
          <w:bCs/>
          <w:sz w:val="24"/>
          <w:szCs w:val="24"/>
        </w:rPr>
        <w:t xml:space="preserve"> </w:t>
      </w:r>
      <w:r w:rsidR="00B93C42" w:rsidRPr="00B93C42">
        <w:rPr>
          <w:sz w:val="24"/>
          <w:szCs w:val="24"/>
        </w:rPr>
        <w:t>Stiprinti ugdytinių sveikatą, fizinį aktyvumą, organizuojant įvairesnį jų užimtumą lauke.</w:t>
      </w:r>
      <w:r w:rsidR="005E13FB" w:rsidRPr="00B93C42">
        <w:rPr>
          <w:rFonts w:ascii="Lato" w:hAnsi="Lato"/>
          <w:color w:val="5D5D5D"/>
          <w:sz w:val="27"/>
          <w:szCs w:val="27"/>
          <w:shd w:val="clear" w:color="auto" w:fill="FFFFFF"/>
        </w:rPr>
        <w:t xml:space="preserve"> </w:t>
      </w:r>
    </w:p>
    <w:p w14:paraId="5ACF8486" w14:textId="38A21BD6" w:rsidR="002E0551" w:rsidRPr="002E0551" w:rsidRDefault="00B93C42" w:rsidP="00AC7CBC">
      <w:pPr>
        <w:spacing w:line="360" w:lineRule="auto"/>
        <w:jc w:val="both"/>
        <w:rPr>
          <w:sz w:val="24"/>
          <w:szCs w:val="24"/>
        </w:rPr>
      </w:pPr>
      <w:r w:rsidRPr="00B93C42">
        <w:rPr>
          <w:b/>
          <w:bCs/>
          <w:sz w:val="24"/>
          <w:szCs w:val="24"/>
        </w:rPr>
        <w:t>Laukiamas rezultatas:</w:t>
      </w:r>
      <w:r w:rsidR="008A36CD" w:rsidRPr="008A36CD">
        <w:rPr>
          <w:sz w:val="24"/>
          <w:szCs w:val="24"/>
        </w:rPr>
        <w:t xml:space="preserve"> </w:t>
      </w:r>
      <w:r w:rsidR="008A36CD">
        <w:rPr>
          <w:sz w:val="24"/>
          <w:szCs w:val="24"/>
        </w:rPr>
        <w:t>Vaikai užsiims įvairiais žaidimais vedančiais link sporto – šiuo atveju- krepšinio.</w:t>
      </w:r>
      <w:r w:rsidR="002E0551">
        <w:rPr>
          <w:sz w:val="24"/>
          <w:szCs w:val="24"/>
        </w:rPr>
        <w:t xml:space="preserve"> </w:t>
      </w:r>
      <w:r w:rsidR="003351B7" w:rsidRPr="003351B7">
        <w:rPr>
          <w:sz w:val="24"/>
          <w:szCs w:val="24"/>
        </w:rPr>
        <w:t>Krepšinis, kaip ir bet kuris kitas sportas, yra puikus pasirinkimas aktyviam laisvalaikio praleidimu</w:t>
      </w:r>
      <w:r w:rsidR="003351B7">
        <w:rPr>
          <w:sz w:val="24"/>
          <w:szCs w:val="24"/>
        </w:rPr>
        <w:t>i.</w:t>
      </w:r>
      <w:r w:rsidR="008A36CD">
        <w:rPr>
          <w:sz w:val="24"/>
          <w:szCs w:val="24"/>
        </w:rPr>
        <w:t xml:space="preserve"> </w:t>
      </w:r>
      <w:r w:rsidR="00EE32A6">
        <w:rPr>
          <w:sz w:val="24"/>
          <w:szCs w:val="24"/>
        </w:rPr>
        <w:t>Leisdami laiką šioje edukacinėje aplinkoje, ugdytiniai ugdysis atkaklumą, konkurencingumą, mokysis žaisti individualiai ir komandoje, gerės vaikų bendravimo įgūdžiai.</w:t>
      </w:r>
      <w:r w:rsidR="003351B7">
        <w:rPr>
          <w:sz w:val="24"/>
          <w:szCs w:val="24"/>
        </w:rPr>
        <w:t xml:space="preserve"> </w:t>
      </w:r>
    </w:p>
    <w:p w14:paraId="2B7827B2" w14:textId="18FAC5B8" w:rsidR="00167EE9" w:rsidRDefault="00646D3E" w:rsidP="00AC7CBC">
      <w:pPr>
        <w:spacing w:line="360" w:lineRule="auto"/>
        <w:ind w:firstLine="1296"/>
        <w:jc w:val="both"/>
        <w:rPr>
          <w:b/>
          <w:sz w:val="24"/>
          <w:szCs w:val="24"/>
        </w:rPr>
      </w:pPr>
      <w:r w:rsidRPr="00646D3E">
        <w:rPr>
          <w:noProof/>
          <w:lang w:val="en-US"/>
        </w:rPr>
        <w:drawing>
          <wp:inline distT="0" distB="0" distL="0" distR="0" wp14:anchorId="677FD8E4" wp14:editId="5E8250E1">
            <wp:extent cx="4450686" cy="3857625"/>
            <wp:effectExtent l="0" t="0" r="762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8176" cy="3881452"/>
                    </a:xfrm>
                    <a:prstGeom prst="rect">
                      <a:avLst/>
                    </a:prstGeom>
                  </pic:spPr>
                </pic:pic>
              </a:graphicData>
            </a:graphic>
          </wp:inline>
        </w:drawing>
      </w:r>
    </w:p>
    <w:p w14:paraId="6092F0B2" w14:textId="77777777" w:rsidR="008A36CD" w:rsidRDefault="008A36CD" w:rsidP="008A36CD">
      <w:pPr>
        <w:spacing w:line="360" w:lineRule="auto"/>
        <w:jc w:val="both"/>
        <w:rPr>
          <w:b/>
          <w:bCs/>
          <w:sz w:val="24"/>
          <w:szCs w:val="24"/>
        </w:rPr>
      </w:pPr>
      <w:r w:rsidRPr="00646D3E">
        <w:rPr>
          <w:b/>
          <w:bCs/>
          <w:sz w:val="24"/>
          <w:szCs w:val="24"/>
        </w:rPr>
        <w:t>Stacionarus krepšinio stovas Libra su 120x90 cm lenta</w:t>
      </w:r>
    </w:p>
    <w:p w14:paraId="387AABBD" w14:textId="77777777" w:rsidR="00646D3E" w:rsidRDefault="00646D3E" w:rsidP="00AC7CBC">
      <w:pPr>
        <w:spacing w:line="360" w:lineRule="auto"/>
        <w:ind w:firstLine="1296"/>
        <w:jc w:val="both"/>
        <w:rPr>
          <w:b/>
          <w:sz w:val="24"/>
          <w:szCs w:val="24"/>
        </w:rPr>
      </w:pPr>
    </w:p>
    <w:p w14:paraId="064CC203" w14:textId="77777777" w:rsidR="008A36CD" w:rsidRDefault="008A36CD" w:rsidP="00AC7CBC">
      <w:pPr>
        <w:spacing w:line="360" w:lineRule="auto"/>
        <w:ind w:firstLine="1296"/>
        <w:jc w:val="both"/>
        <w:rPr>
          <w:b/>
          <w:sz w:val="24"/>
          <w:szCs w:val="24"/>
        </w:rPr>
      </w:pPr>
    </w:p>
    <w:p w14:paraId="3F929AC2" w14:textId="77777777" w:rsidR="008A36CD" w:rsidRDefault="008A36CD" w:rsidP="00AC7CBC">
      <w:pPr>
        <w:spacing w:line="360" w:lineRule="auto"/>
        <w:ind w:firstLine="1296"/>
        <w:jc w:val="both"/>
        <w:rPr>
          <w:b/>
          <w:sz w:val="24"/>
          <w:szCs w:val="24"/>
        </w:rPr>
      </w:pPr>
    </w:p>
    <w:p w14:paraId="2EB4F5D8" w14:textId="77777777" w:rsidR="008A36CD" w:rsidRDefault="008A36CD" w:rsidP="00AC7CBC">
      <w:pPr>
        <w:spacing w:line="360" w:lineRule="auto"/>
        <w:ind w:firstLine="1296"/>
        <w:jc w:val="both"/>
        <w:rPr>
          <w:b/>
          <w:sz w:val="24"/>
          <w:szCs w:val="24"/>
        </w:rPr>
      </w:pPr>
    </w:p>
    <w:p w14:paraId="059B68EB" w14:textId="77777777" w:rsidR="00EE5CD6" w:rsidRDefault="00EE5CD6" w:rsidP="00AC7CBC">
      <w:pPr>
        <w:spacing w:line="360" w:lineRule="auto"/>
        <w:ind w:firstLine="1296"/>
        <w:jc w:val="both"/>
        <w:rPr>
          <w:b/>
          <w:sz w:val="24"/>
          <w:szCs w:val="24"/>
        </w:rPr>
      </w:pPr>
    </w:p>
    <w:p w14:paraId="3B979482" w14:textId="5CB0CC53" w:rsidR="00167EE9" w:rsidRDefault="00167EE9" w:rsidP="00AC7CBC">
      <w:pPr>
        <w:spacing w:line="360" w:lineRule="auto"/>
        <w:ind w:firstLine="1296"/>
        <w:jc w:val="both"/>
        <w:rPr>
          <w:b/>
          <w:sz w:val="24"/>
          <w:szCs w:val="24"/>
        </w:rPr>
      </w:pPr>
      <w:r>
        <w:rPr>
          <w:b/>
          <w:sz w:val="24"/>
          <w:szCs w:val="24"/>
        </w:rPr>
        <w:t xml:space="preserve">Futbolo </w:t>
      </w:r>
      <w:r w:rsidR="008A36CD">
        <w:rPr>
          <w:b/>
          <w:sz w:val="24"/>
          <w:szCs w:val="24"/>
        </w:rPr>
        <w:t>edukacinė aplinka</w:t>
      </w:r>
    </w:p>
    <w:p w14:paraId="70852E10" w14:textId="6A91BD83" w:rsidR="00130813" w:rsidRPr="009409A6" w:rsidRDefault="00A72500" w:rsidP="00A72500">
      <w:pPr>
        <w:rPr>
          <w:sz w:val="24"/>
          <w:szCs w:val="24"/>
        </w:rPr>
      </w:pPr>
      <w:r w:rsidRPr="00A72500">
        <w:rPr>
          <w:b/>
          <w:bCs/>
        </w:rPr>
        <w:t>Edukacinės aplinkos įrengimo tikslas:</w:t>
      </w:r>
      <w:r>
        <w:rPr>
          <w:b/>
          <w:bCs/>
        </w:rPr>
        <w:t xml:space="preserve"> </w:t>
      </w:r>
      <w:r w:rsidRPr="009409A6">
        <w:rPr>
          <w:sz w:val="24"/>
          <w:szCs w:val="24"/>
        </w:rPr>
        <w:t xml:space="preserve">Tenkinant ugdytinių poreikį judėti kasdien, </w:t>
      </w:r>
      <w:r w:rsidR="004D35A2" w:rsidRPr="009409A6">
        <w:rPr>
          <w:sz w:val="24"/>
          <w:szCs w:val="24"/>
        </w:rPr>
        <w:t>sukurti palankią ugdymo aplinką futbolui žaisti.</w:t>
      </w:r>
    </w:p>
    <w:p w14:paraId="41290596" w14:textId="017766D6" w:rsidR="00707786" w:rsidRPr="0060045C" w:rsidRDefault="00130813" w:rsidP="00EE5CD6">
      <w:pPr>
        <w:rPr>
          <w:sz w:val="24"/>
          <w:szCs w:val="24"/>
        </w:rPr>
      </w:pPr>
      <w:r w:rsidRPr="004D35A2">
        <w:rPr>
          <w:b/>
          <w:bCs/>
        </w:rPr>
        <w:t>Laukiamas rezultatas:</w:t>
      </w:r>
      <w:r w:rsidRPr="00130813">
        <w:rPr>
          <w:rFonts w:ascii="Arial" w:hAnsi="Arial" w:cs="Arial"/>
          <w:b/>
          <w:bCs/>
          <w:color w:val="0000FF"/>
          <w:sz w:val="23"/>
          <w:szCs w:val="23"/>
          <w:bdr w:val="none" w:sz="0" w:space="0" w:color="auto" w:frame="1"/>
        </w:rPr>
        <w:t xml:space="preserve"> </w:t>
      </w:r>
      <w:r w:rsidRPr="0060045C">
        <w:rPr>
          <w:sz w:val="24"/>
          <w:szCs w:val="24"/>
        </w:rPr>
        <w:t>Žaidžiant futbolą ugdytiniai lengvai įveiks fizinius krūvius,</w:t>
      </w:r>
      <w:r w:rsidR="004D35A2" w:rsidRPr="0060045C">
        <w:rPr>
          <w:sz w:val="24"/>
          <w:szCs w:val="24"/>
        </w:rPr>
        <w:t xml:space="preserve"> mokysis komandinio ir sąžiningo žaidimo,</w:t>
      </w:r>
      <w:r w:rsidRPr="0060045C">
        <w:rPr>
          <w:sz w:val="24"/>
          <w:szCs w:val="24"/>
        </w:rPr>
        <w:t xml:space="preserve">  derinti judėjimą ir poilsį, stiprins sveikatą</w:t>
      </w:r>
      <w:r w:rsidR="004D35A2" w:rsidRPr="0060045C">
        <w:rPr>
          <w:sz w:val="24"/>
          <w:szCs w:val="24"/>
        </w:rPr>
        <w:t>. Vaikų susidomėjimas ir užimtumas futbolu, darys teigiamą įtaką žalingų įpročių prevencijai.</w:t>
      </w:r>
    </w:p>
    <w:p w14:paraId="53118C36" w14:textId="13434E5E" w:rsidR="00673E10" w:rsidRDefault="00673E10" w:rsidP="00AC7CBC">
      <w:pPr>
        <w:spacing w:line="360" w:lineRule="auto"/>
        <w:jc w:val="both"/>
        <w:rPr>
          <w:b/>
          <w:sz w:val="24"/>
          <w:szCs w:val="24"/>
        </w:rPr>
      </w:pPr>
    </w:p>
    <w:p w14:paraId="633CE0A3" w14:textId="0CFAE603" w:rsidR="00673E10" w:rsidRDefault="007549E4" w:rsidP="00AC7CBC">
      <w:pPr>
        <w:spacing w:line="360" w:lineRule="auto"/>
        <w:ind w:firstLine="1296"/>
        <w:jc w:val="both"/>
        <w:rPr>
          <w:b/>
          <w:sz w:val="24"/>
          <w:szCs w:val="24"/>
        </w:rPr>
      </w:pPr>
      <w:r>
        <w:rPr>
          <w:noProof/>
          <w:lang w:val="en-US"/>
        </w:rPr>
        <w:drawing>
          <wp:inline distT="0" distB="0" distL="0" distR="0" wp14:anchorId="1056ADD3" wp14:editId="5E631738">
            <wp:extent cx="4552950" cy="3076575"/>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56519" cy="3078987"/>
                    </a:xfrm>
                    <a:prstGeom prst="rect">
                      <a:avLst/>
                    </a:prstGeom>
                  </pic:spPr>
                </pic:pic>
              </a:graphicData>
            </a:graphic>
          </wp:inline>
        </w:drawing>
      </w:r>
    </w:p>
    <w:p w14:paraId="59725830" w14:textId="77777777" w:rsidR="00A11627" w:rsidRDefault="00A11627" w:rsidP="00AC7CBC">
      <w:pPr>
        <w:spacing w:line="360" w:lineRule="auto"/>
        <w:jc w:val="both"/>
        <w:rPr>
          <w:b/>
          <w:sz w:val="24"/>
          <w:szCs w:val="24"/>
        </w:rPr>
      </w:pPr>
      <w:r w:rsidRPr="007549E4">
        <w:rPr>
          <w:b/>
          <w:sz w:val="24"/>
          <w:szCs w:val="24"/>
        </w:rPr>
        <w:t>Mobilūs mini vartai Coma-Sport PN-299 – 200x140cm</w:t>
      </w:r>
      <w:r>
        <w:rPr>
          <w:b/>
          <w:sz w:val="24"/>
          <w:szCs w:val="24"/>
        </w:rPr>
        <w:t xml:space="preserve"> ( 2 vnt.)</w:t>
      </w:r>
    </w:p>
    <w:p w14:paraId="329461AC" w14:textId="77777777" w:rsidR="009B3637" w:rsidRDefault="009B3637" w:rsidP="00EE5CD6">
      <w:pPr>
        <w:spacing w:line="360" w:lineRule="auto"/>
        <w:jc w:val="both"/>
        <w:rPr>
          <w:b/>
          <w:sz w:val="24"/>
          <w:szCs w:val="24"/>
        </w:rPr>
      </w:pPr>
    </w:p>
    <w:p w14:paraId="52DC6365" w14:textId="77777777" w:rsidR="009B3637" w:rsidRDefault="009B3637" w:rsidP="00EE5CD6">
      <w:pPr>
        <w:spacing w:line="360" w:lineRule="auto"/>
        <w:jc w:val="both"/>
        <w:rPr>
          <w:b/>
          <w:sz w:val="24"/>
          <w:szCs w:val="24"/>
        </w:rPr>
      </w:pPr>
    </w:p>
    <w:p w14:paraId="3F1EEB29" w14:textId="77777777" w:rsidR="009B3637" w:rsidRDefault="009B3637" w:rsidP="00EE5CD6">
      <w:pPr>
        <w:spacing w:line="360" w:lineRule="auto"/>
        <w:jc w:val="both"/>
        <w:rPr>
          <w:b/>
          <w:sz w:val="24"/>
          <w:szCs w:val="24"/>
        </w:rPr>
      </w:pPr>
    </w:p>
    <w:p w14:paraId="79C54FC2" w14:textId="77777777" w:rsidR="009B3637" w:rsidRDefault="009B3637" w:rsidP="00EE5CD6">
      <w:pPr>
        <w:spacing w:line="360" w:lineRule="auto"/>
        <w:jc w:val="both"/>
        <w:rPr>
          <w:b/>
          <w:sz w:val="24"/>
          <w:szCs w:val="24"/>
        </w:rPr>
      </w:pPr>
    </w:p>
    <w:p w14:paraId="7208A28E" w14:textId="77777777" w:rsidR="009B3637" w:rsidRDefault="009B3637" w:rsidP="00EE5CD6">
      <w:pPr>
        <w:spacing w:line="360" w:lineRule="auto"/>
        <w:jc w:val="both"/>
        <w:rPr>
          <w:b/>
          <w:sz w:val="24"/>
          <w:szCs w:val="24"/>
        </w:rPr>
      </w:pPr>
    </w:p>
    <w:p w14:paraId="53DD704E" w14:textId="77777777" w:rsidR="009B3637" w:rsidRDefault="009B3637" w:rsidP="00EE5CD6">
      <w:pPr>
        <w:spacing w:line="360" w:lineRule="auto"/>
        <w:jc w:val="both"/>
        <w:rPr>
          <w:b/>
          <w:sz w:val="24"/>
          <w:szCs w:val="24"/>
        </w:rPr>
      </w:pPr>
    </w:p>
    <w:p w14:paraId="1D997CAF" w14:textId="505123F6" w:rsidR="00167EE9" w:rsidRDefault="00167EE9" w:rsidP="00EE5CD6">
      <w:pPr>
        <w:spacing w:line="360" w:lineRule="auto"/>
        <w:jc w:val="both"/>
        <w:rPr>
          <w:b/>
          <w:sz w:val="24"/>
          <w:szCs w:val="24"/>
        </w:rPr>
      </w:pPr>
      <w:r>
        <w:rPr>
          <w:b/>
          <w:sz w:val="24"/>
          <w:szCs w:val="24"/>
        </w:rPr>
        <w:t>Muzikinė</w:t>
      </w:r>
      <w:r w:rsidR="00EE5CD6">
        <w:rPr>
          <w:b/>
          <w:sz w:val="24"/>
          <w:szCs w:val="24"/>
        </w:rPr>
        <w:t xml:space="preserve"> aplinka</w:t>
      </w:r>
    </w:p>
    <w:p w14:paraId="09F34D42" w14:textId="7B4BCA6C" w:rsidR="009B3637" w:rsidRPr="009B3637" w:rsidRDefault="00167EE9" w:rsidP="009B3637">
      <w:pPr>
        <w:spacing w:line="360" w:lineRule="auto"/>
        <w:jc w:val="both"/>
        <w:rPr>
          <w:sz w:val="24"/>
          <w:szCs w:val="24"/>
        </w:rPr>
      </w:pPr>
      <w:r w:rsidRPr="00167EE9">
        <w:rPr>
          <w:sz w:val="24"/>
          <w:szCs w:val="24"/>
        </w:rPr>
        <w:t>Muzika dažnai yra vaikų žaidimo kartu dalis, išreikšta dainomis ir ritmu. Vaikams, kurie naudoja ritmą</w:t>
      </w:r>
      <w:r w:rsidR="00B26F5D">
        <w:rPr>
          <w:sz w:val="24"/>
          <w:szCs w:val="24"/>
        </w:rPr>
        <w:t>, b</w:t>
      </w:r>
      <w:r w:rsidRPr="00167EE9">
        <w:rPr>
          <w:sz w:val="24"/>
          <w:szCs w:val="24"/>
        </w:rPr>
        <w:t>ūgnų mušimą ir melodijas, vėliau gyvenime lengviau įsisavinti ir išmokti kalbines, gramatines ir matematines sąvokas.</w:t>
      </w:r>
    </w:p>
    <w:p w14:paraId="5EFD8311" w14:textId="7B4B11B5" w:rsidR="00B26F5D" w:rsidRPr="0060045C" w:rsidRDefault="00B26F5D" w:rsidP="00AC7CBC">
      <w:pPr>
        <w:spacing w:before="195" w:after="195" w:line="360" w:lineRule="auto"/>
        <w:rPr>
          <w:rFonts w:eastAsia="Times New Roman" w:cs="Times New Roman"/>
          <w:b/>
          <w:bCs/>
          <w:sz w:val="24"/>
          <w:szCs w:val="24"/>
          <w:lang w:eastAsia="lt-LT"/>
        </w:rPr>
      </w:pPr>
      <w:r w:rsidRPr="00B26F5D">
        <w:rPr>
          <w:rFonts w:eastAsia="Times New Roman" w:cs="Times New Roman"/>
          <w:b/>
          <w:bCs/>
          <w:sz w:val="24"/>
          <w:szCs w:val="24"/>
          <w:lang w:eastAsia="lt-LT"/>
        </w:rPr>
        <w:t xml:space="preserve">Muzikinės </w:t>
      </w:r>
      <w:r w:rsidR="00741EA2">
        <w:rPr>
          <w:rFonts w:eastAsia="Times New Roman" w:cs="Times New Roman"/>
          <w:b/>
          <w:bCs/>
          <w:sz w:val="24"/>
          <w:szCs w:val="24"/>
          <w:lang w:eastAsia="lt-LT"/>
        </w:rPr>
        <w:t>aplinkos</w:t>
      </w:r>
      <w:r w:rsidRPr="00B26F5D">
        <w:rPr>
          <w:rFonts w:eastAsia="Times New Roman" w:cs="Times New Roman"/>
          <w:b/>
          <w:bCs/>
          <w:sz w:val="24"/>
          <w:szCs w:val="24"/>
          <w:lang w:eastAsia="lt-LT"/>
        </w:rPr>
        <w:t xml:space="preserve"> įrengimo tikslas:</w:t>
      </w:r>
      <w:r w:rsidR="0094191D" w:rsidRPr="0094191D">
        <w:t xml:space="preserve"> </w:t>
      </w:r>
      <w:r w:rsidR="0094191D" w:rsidRPr="0060045C">
        <w:rPr>
          <w:sz w:val="24"/>
          <w:szCs w:val="24"/>
        </w:rPr>
        <w:t xml:space="preserve">gebėti išgirsti ir įvardinti garsų įvairovę  gamtoje, mus supančioje aplinkoje, sustiprinant jautimus vaizdais ir muzikos garsais. </w:t>
      </w:r>
    </w:p>
    <w:p w14:paraId="16BAA4AF" w14:textId="74AA4C73" w:rsidR="00130016" w:rsidRPr="00130016" w:rsidRDefault="00523468" w:rsidP="00AC7CBC">
      <w:pPr>
        <w:shd w:val="clear" w:color="auto" w:fill="FFFFFF"/>
        <w:spacing w:before="225" w:line="360" w:lineRule="auto"/>
        <w:jc w:val="both"/>
        <w:rPr>
          <w:rFonts w:ascii="Arial" w:eastAsia="Times New Roman" w:hAnsi="Arial" w:cs="Arial"/>
          <w:color w:val="0F1010"/>
          <w:sz w:val="24"/>
          <w:szCs w:val="24"/>
          <w:lang w:eastAsia="lt-LT"/>
        </w:rPr>
      </w:pPr>
      <w:r w:rsidRPr="00523468">
        <w:rPr>
          <w:rFonts w:eastAsia="Times New Roman" w:cs="Times New Roman"/>
          <w:b/>
          <w:bCs/>
          <w:sz w:val="24"/>
          <w:szCs w:val="24"/>
          <w:lang w:eastAsia="lt-LT"/>
        </w:rPr>
        <w:t>Laukiamas rezultatas:</w:t>
      </w:r>
      <w:r>
        <w:rPr>
          <w:rFonts w:eastAsia="Times New Roman" w:cs="Times New Roman"/>
          <w:sz w:val="24"/>
          <w:szCs w:val="24"/>
          <w:lang w:eastAsia="lt-LT"/>
        </w:rPr>
        <w:t xml:space="preserve"> Vaikai </w:t>
      </w:r>
      <w:r w:rsidR="009B3637">
        <w:rPr>
          <w:rFonts w:eastAsia="Times New Roman" w:cs="Times New Roman"/>
          <w:sz w:val="24"/>
          <w:szCs w:val="24"/>
          <w:lang w:eastAsia="lt-LT"/>
        </w:rPr>
        <w:t>išsiugdys</w:t>
      </w:r>
      <w:r w:rsidR="00B26F5D" w:rsidRPr="00B26F5D">
        <w:rPr>
          <w:rFonts w:eastAsia="Times New Roman" w:cs="Times New Roman"/>
          <w:sz w:val="24"/>
          <w:szCs w:val="24"/>
          <w:lang w:eastAsia="lt-LT"/>
        </w:rPr>
        <w:t xml:space="preserve"> gebėjimą klausyti</w:t>
      </w:r>
      <w:r>
        <w:rPr>
          <w:rFonts w:eastAsia="Times New Roman" w:cs="Times New Roman"/>
          <w:sz w:val="24"/>
          <w:szCs w:val="24"/>
          <w:lang w:eastAsia="lt-LT"/>
        </w:rPr>
        <w:t>s</w:t>
      </w:r>
      <w:r w:rsidR="00B26F5D" w:rsidRPr="00B26F5D">
        <w:rPr>
          <w:rFonts w:eastAsia="Times New Roman" w:cs="Times New Roman"/>
          <w:sz w:val="24"/>
          <w:szCs w:val="24"/>
          <w:lang w:eastAsia="lt-LT"/>
        </w:rPr>
        <w:t xml:space="preserve"> ir įsiklausyti, skatin</w:t>
      </w:r>
      <w:r>
        <w:rPr>
          <w:rFonts w:eastAsia="Times New Roman" w:cs="Times New Roman"/>
          <w:sz w:val="24"/>
          <w:szCs w:val="24"/>
          <w:lang w:eastAsia="lt-LT"/>
        </w:rPr>
        <w:t>s</w:t>
      </w:r>
      <w:r w:rsidR="00B26F5D" w:rsidRPr="00B26F5D">
        <w:rPr>
          <w:rFonts w:eastAsia="Times New Roman" w:cs="Times New Roman"/>
          <w:sz w:val="24"/>
          <w:szCs w:val="24"/>
          <w:lang w:eastAsia="lt-LT"/>
        </w:rPr>
        <w:t xml:space="preserve"> vaizduotę</w:t>
      </w:r>
      <w:r>
        <w:rPr>
          <w:rFonts w:eastAsia="Times New Roman" w:cs="Times New Roman"/>
          <w:sz w:val="24"/>
          <w:szCs w:val="24"/>
          <w:lang w:eastAsia="lt-LT"/>
        </w:rPr>
        <w:t>,</w:t>
      </w:r>
      <w:r w:rsidR="0094191D" w:rsidRPr="0094191D">
        <w:t xml:space="preserve"> </w:t>
      </w:r>
      <w:r w:rsidR="0094191D">
        <w:t>improvizuos</w:t>
      </w:r>
      <w:r w:rsidR="00130016">
        <w:t>.</w:t>
      </w:r>
      <w:r w:rsidR="00130016">
        <w:rPr>
          <w:rFonts w:eastAsia="Times New Roman" w:cs="Times New Roman"/>
          <w:sz w:val="24"/>
          <w:szCs w:val="24"/>
          <w:lang w:eastAsia="lt-LT"/>
        </w:rPr>
        <w:t xml:space="preserve"> </w:t>
      </w:r>
      <w:r w:rsidR="00130016">
        <w:rPr>
          <w:rFonts w:eastAsia="Times New Roman" w:cs="Times New Roman"/>
          <w:color w:val="000000"/>
          <w:sz w:val="24"/>
          <w:szCs w:val="24"/>
          <w:lang w:eastAsia="lt-LT"/>
        </w:rPr>
        <w:t>D</w:t>
      </w:r>
      <w:r w:rsidR="00130016" w:rsidRPr="00130016">
        <w:rPr>
          <w:rFonts w:eastAsia="Times New Roman" w:cs="Times New Roman"/>
          <w:color w:val="000000"/>
          <w:sz w:val="24"/>
          <w:szCs w:val="24"/>
          <w:lang w:eastAsia="lt-LT"/>
        </w:rPr>
        <w:t>idės vaikų aktyvumas ir poreikis muzikuoti, kūrybiškai reikštis. Gebės bendrauti ir bendradarbiauti, gerbti draugą, dalintis erdve.</w:t>
      </w:r>
    </w:p>
    <w:p w14:paraId="114C8972" w14:textId="77777777" w:rsidR="00130016" w:rsidRPr="00130016" w:rsidRDefault="00130016" w:rsidP="00AC7CBC">
      <w:pPr>
        <w:shd w:val="clear" w:color="auto" w:fill="FFFFFF"/>
        <w:spacing w:before="225" w:after="0" w:line="360" w:lineRule="auto"/>
        <w:jc w:val="both"/>
        <w:rPr>
          <w:rFonts w:ascii="Arial" w:eastAsia="Times New Roman" w:hAnsi="Arial" w:cs="Arial"/>
          <w:color w:val="0F1010"/>
          <w:sz w:val="21"/>
          <w:szCs w:val="21"/>
          <w:lang w:eastAsia="lt-LT"/>
        </w:rPr>
      </w:pPr>
      <w:r w:rsidRPr="00130016">
        <w:rPr>
          <w:rFonts w:ascii="Arial" w:eastAsia="Times New Roman" w:hAnsi="Arial" w:cs="Arial"/>
          <w:color w:val="0F1010"/>
          <w:sz w:val="21"/>
          <w:szCs w:val="21"/>
          <w:lang w:eastAsia="lt-LT"/>
        </w:rPr>
        <w:t> </w:t>
      </w:r>
    </w:p>
    <w:p w14:paraId="3D97CF68" w14:textId="404192E9" w:rsidR="00B26F5D" w:rsidRPr="00B26F5D" w:rsidRDefault="00B26F5D" w:rsidP="00AC7CBC">
      <w:pPr>
        <w:spacing w:before="45" w:after="0" w:line="360" w:lineRule="auto"/>
        <w:rPr>
          <w:rFonts w:eastAsia="Times New Roman" w:cs="Times New Roman"/>
          <w:sz w:val="24"/>
          <w:szCs w:val="24"/>
          <w:lang w:eastAsia="lt-LT"/>
        </w:rPr>
      </w:pPr>
    </w:p>
    <w:p w14:paraId="0238CB11" w14:textId="77777777" w:rsidR="00B26F5D" w:rsidRDefault="00B26F5D" w:rsidP="00AC7CBC">
      <w:pPr>
        <w:spacing w:line="360" w:lineRule="auto"/>
        <w:jc w:val="both"/>
        <w:rPr>
          <w:sz w:val="24"/>
          <w:szCs w:val="24"/>
        </w:rPr>
      </w:pPr>
    </w:p>
    <w:p w14:paraId="584347A3" w14:textId="6FDD6E78" w:rsidR="00A11627" w:rsidRDefault="00A11627" w:rsidP="00AC7CBC">
      <w:pPr>
        <w:spacing w:line="360" w:lineRule="auto"/>
        <w:jc w:val="both"/>
        <w:rPr>
          <w:b/>
          <w:sz w:val="24"/>
          <w:szCs w:val="24"/>
        </w:rPr>
      </w:pPr>
      <w:r>
        <w:rPr>
          <w:noProof/>
          <w:lang w:val="en-US"/>
        </w:rPr>
        <w:drawing>
          <wp:inline distT="0" distB="0" distL="0" distR="0" wp14:anchorId="50B4DDD9" wp14:editId="3C9635BA">
            <wp:extent cx="4857750" cy="20383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2038350"/>
                    </a:xfrm>
                    <a:prstGeom prst="rect">
                      <a:avLst/>
                    </a:prstGeom>
                    <a:noFill/>
                    <a:ln>
                      <a:noFill/>
                    </a:ln>
                  </pic:spPr>
                </pic:pic>
              </a:graphicData>
            </a:graphic>
          </wp:inline>
        </w:drawing>
      </w:r>
    </w:p>
    <w:p w14:paraId="115F9883" w14:textId="77777777" w:rsidR="00865EF6" w:rsidRDefault="00865EF6" w:rsidP="00AC7CBC">
      <w:pPr>
        <w:spacing w:line="360" w:lineRule="auto"/>
        <w:ind w:firstLine="1296"/>
        <w:jc w:val="both"/>
        <w:rPr>
          <w:sz w:val="24"/>
          <w:szCs w:val="24"/>
        </w:rPr>
      </w:pPr>
    </w:p>
    <w:p w14:paraId="1CFA0041" w14:textId="77777777" w:rsidR="00BB2015" w:rsidRDefault="00BB2015" w:rsidP="00AC7CBC">
      <w:pPr>
        <w:spacing w:line="360" w:lineRule="auto"/>
        <w:jc w:val="both"/>
        <w:rPr>
          <w:sz w:val="24"/>
          <w:szCs w:val="24"/>
        </w:rPr>
      </w:pPr>
    </w:p>
    <w:p w14:paraId="3E489403" w14:textId="0340A6EB" w:rsidR="005D0342" w:rsidRDefault="005D0342" w:rsidP="00AC7CBC">
      <w:pPr>
        <w:spacing w:line="360" w:lineRule="auto"/>
        <w:jc w:val="both"/>
        <w:rPr>
          <w:b/>
          <w:sz w:val="24"/>
          <w:szCs w:val="24"/>
        </w:rPr>
      </w:pPr>
      <w:r w:rsidRPr="005D0342">
        <w:rPr>
          <w:b/>
          <w:sz w:val="24"/>
          <w:szCs w:val="24"/>
        </w:rPr>
        <w:t xml:space="preserve">STEAM veiklos </w:t>
      </w:r>
      <w:r w:rsidR="00741EA2">
        <w:rPr>
          <w:b/>
          <w:sz w:val="24"/>
          <w:szCs w:val="24"/>
        </w:rPr>
        <w:t>aplinka</w:t>
      </w:r>
    </w:p>
    <w:p w14:paraId="0F1CE2E0" w14:textId="77777777" w:rsidR="00CE68DF" w:rsidRPr="00CE68DF" w:rsidRDefault="00CE68DF" w:rsidP="00AC7CBC">
      <w:pPr>
        <w:autoSpaceDE w:val="0"/>
        <w:autoSpaceDN w:val="0"/>
        <w:adjustRightInd w:val="0"/>
        <w:spacing w:after="0" w:line="360" w:lineRule="auto"/>
        <w:jc w:val="both"/>
        <w:rPr>
          <w:rFonts w:cs="Times New Roman"/>
          <w:color w:val="000000"/>
          <w:sz w:val="24"/>
          <w:szCs w:val="24"/>
        </w:rPr>
      </w:pPr>
      <w:r w:rsidRPr="00CE68DF">
        <w:rPr>
          <w:rFonts w:cs="Times New Roman"/>
          <w:b/>
          <w:color w:val="000000"/>
          <w:sz w:val="24"/>
          <w:szCs w:val="24"/>
        </w:rPr>
        <w:t>Tikslas.</w:t>
      </w:r>
      <w:r w:rsidRPr="00CE68DF">
        <w:rPr>
          <w:rFonts w:cs="Times New Roman"/>
          <w:color w:val="000000"/>
          <w:sz w:val="24"/>
          <w:szCs w:val="24"/>
        </w:rPr>
        <w:t xml:space="preserve"> Didinti ugdytinių susidomėjimą gamtos mokslais, informacinėmis technologijomis, menais, architektūra, matematika ir ugdyti vaikų kūrybiškumo, iniciatyvumo ir verslumo kompetencijas.</w:t>
      </w:r>
    </w:p>
    <w:p w14:paraId="3E9E78FC" w14:textId="77777777" w:rsidR="00E95752" w:rsidRDefault="00AD4210" w:rsidP="00E95752">
      <w:pPr>
        <w:spacing w:after="0" w:line="360" w:lineRule="auto"/>
        <w:jc w:val="both"/>
        <w:rPr>
          <w:rFonts w:eastAsia="Calibri" w:cs="Times New Roman"/>
          <w:sz w:val="24"/>
          <w:szCs w:val="24"/>
        </w:rPr>
      </w:pPr>
      <w:r>
        <w:rPr>
          <w:b/>
          <w:sz w:val="24"/>
          <w:szCs w:val="24"/>
        </w:rPr>
        <w:t>Laukiamas rezultatas:</w:t>
      </w:r>
      <w:r w:rsidR="00581755">
        <w:rPr>
          <w:rFonts w:cs="Times New Roman"/>
          <w:sz w:val="24"/>
          <w:szCs w:val="24"/>
          <w:shd w:val="clear" w:color="auto" w:fill="FFFFFF"/>
        </w:rPr>
        <w:t xml:space="preserve"> Sukurtos </w:t>
      </w:r>
      <w:r w:rsidR="00581755" w:rsidRPr="00581755">
        <w:rPr>
          <w:rFonts w:cs="Times New Roman"/>
          <w:sz w:val="24"/>
          <w:szCs w:val="24"/>
          <w:shd w:val="clear" w:color="auto" w:fill="FFFFFF"/>
        </w:rPr>
        <w:t xml:space="preserve"> papildomas erdv</w:t>
      </w:r>
      <w:r w:rsidR="00146DFE">
        <w:rPr>
          <w:rFonts w:cs="Times New Roman"/>
          <w:sz w:val="24"/>
          <w:szCs w:val="24"/>
          <w:shd w:val="clear" w:color="auto" w:fill="FFFFFF"/>
        </w:rPr>
        <w:t>ė</w:t>
      </w:r>
      <w:r w:rsidR="00581755" w:rsidRPr="00581755">
        <w:rPr>
          <w:rFonts w:cs="Times New Roman"/>
          <w:sz w:val="24"/>
          <w:szCs w:val="24"/>
          <w:shd w:val="clear" w:color="auto" w:fill="FFFFFF"/>
        </w:rPr>
        <w:t>s vaikų dėmesiui, mąstymui, smulkiajai motorikai ir kūrybiškumui ugdyti</w:t>
      </w:r>
      <w:r w:rsidR="00581755">
        <w:rPr>
          <w:rFonts w:ascii="Lato" w:hAnsi="Lato"/>
          <w:color w:val="5D5D5D"/>
          <w:sz w:val="27"/>
          <w:szCs w:val="27"/>
          <w:shd w:val="clear" w:color="auto" w:fill="FFFFFF"/>
        </w:rPr>
        <w:t>.</w:t>
      </w:r>
      <w:r w:rsidR="005459A5">
        <w:rPr>
          <w:b/>
          <w:sz w:val="24"/>
          <w:szCs w:val="24"/>
        </w:rPr>
        <w:t xml:space="preserve"> </w:t>
      </w:r>
      <w:r w:rsidRPr="00AD4210">
        <w:rPr>
          <w:rFonts w:cs="Times New Roman"/>
          <w:sz w:val="24"/>
          <w:szCs w:val="24"/>
        </w:rPr>
        <w:t>Šios</w:t>
      </w:r>
      <w:r w:rsidR="00146DFE">
        <w:rPr>
          <w:rFonts w:cs="Times New Roman"/>
          <w:sz w:val="24"/>
          <w:szCs w:val="24"/>
        </w:rPr>
        <w:t xml:space="preserve"> STEAM</w:t>
      </w:r>
      <w:r w:rsidRPr="00AD4210">
        <w:rPr>
          <w:rFonts w:cs="Times New Roman"/>
          <w:sz w:val="24"/>
          <w:szCs w:val="24"/>
        </w:rPr>
        <w:t xml:space="preserve"> sienelės le</w:t>
      </w:r>
      <w:r>
        <w:t>is</w:t>
      </w:r>
      <w:r w:rsidRPr="00AD4210">
        <w:rPr>
          <w:rFonts w:cs="Times New Roman"/>
          <w:sz w:val="24"/>
          <w:szCs w:val="24"/>
        </w:rPr>
        <w:t xml:space="preserve"> kūrybiškai žaisti, sužinoti apie mokslo pasaulį. </w:t>
      </w:r>
      <w:r w:rsidR="00146DFE" w:rsidRPr="00CE68DF">
        <w:rPr>
          <w:rFonts w:eastAsia="Calibri" w:cs="Times New Roman"/>
          <w:sz w:val="24"/>
          <w:szCs w:val="24"/>
        </w:rPr>
        <w:t>Plėt</w:t>
      </w:r>
      <w:r w:rsidR="00146DFE">
        <w:rPr>
          <w:rFonts w:eastAsia="Calibri" w:cs="Times New Roman"/>
          <w:sz w:val="24"/>
          <w:szCs w:val="24"/>
        </w:rPr>
        <w:t>osis</w:t>
      </w:r>
      <w:r w:rsidR="00146DFE" w:rsidRPr="00CE68DF">
        <w:rPr>
          <w:rFonts w:eastAsia="Calibri" w:cs="Times New Roman"/>
          <w:sz w:val="24"/>
          <w:szCs w:val="24"/>
        </w:rPr>
        <w:t xml:space="preserve"> vaikų gebėjim</w:t>
      </w:r>
      <w:r w:rsidR="00146DFE">
        <w:rPr>
          <w:rFonts w:eastAsia="Calibri" w:cs="Times New Roman"/>
          <w:sz w:val="24"/>
          <w:szCs w:val="24"/>
        </w:rPr>
        <w:t>ai</w:t>
      </w:r>
      <w:r w:rsidR="00146DFE" w:rsidRPr="00CE68DF">
        <w:rPr>
          <w:rFonts w:eastAsia="Calibri" w:cs="Times New Roman"/>
          <w:sz w:val="24"/>
          <w:szCs w:val="24"/>
        </w:rPr>
        <w:t xml:space="preserve"> mokėti aktyviai mokytis</w:t>
      </w:r>
      <w:r w:rsidR="00146DFE" w:rsidRPr="00CE68DF">
        <w:rPr>
          <w:rFonts w:ascii="Calibri" w:eastAsia="Calibri" w:hAnsi="Calibri" w:cs="Times New Roman"/>
        </w:rPr>
        <w:t xml:space="preserve"> </w:t>
      </w:r>
      <w:r w:rsidR="00146DFE" w:rsidRPr="00CE68DF">
        <w:rPr>
          <w:rFonts w:eastAsia="Calibri" w:cs="Times New Roman"/>
          <w:sz w:val="24"/>
          <w:szCs w:val="24"/>
        </w:rPr>
        <w:t xml:space="preserve">vienam, mažoje grupėje ir visos grupės </w:t>
      </w:r>
      <w:r w:rsidR="00146DFE" w:rsidRPr="00CE68DF">
        <w:rPr>
          <w:rFonts w:eastAsia="Calibri" w:cs="Times New Roman"/>
          <w:sz w:val="24"/>
          <w:szCs w:val="24"/>
        </w:rPr>
        <w:lastRenderedPageBreak/>
        <w:t xml:space="preserve">mokytojo  organizuotoje veikloje. </w:t>
      </w:r>
      <w:r w:rsidR="00146DFE">
        <w:rPr>
          <w:rFonts w:eastAsia="Calibri" w:cs="Times New Roman"/>
          <w:sz w:val="24"/>
          <w:szCs w:val="24"/>
        </w:rPr>
        <w:t>Bus skatinamas</w:t>
      </w:r>
      <w:r w:rsidR="00146DFE" w:rsidRPr="00CE68DF">
        <w:rPr>
          <w:rFonts w:eastAsia="Calibri" w:cs="Times New Roman"/>
          <w:sz w:val="24"/>
          <w:szCs w:val="24"/>
        </w:rPr>
        <w:t xml:space="preserve"> bendruomenės domėjimąsi</w:t>
      </w:r>
      <w:r w:rsidR="00146DFE">
        <w:rPr>
          <w:rFonts w:eastAsia="Calibri" w:cs="Times New Roman"/>
          <w:sz w:val="24"/>
          <w:szCs w:val="24"/>
        </w:rPr>
        <w:t>s</w:t>
      </w:r>
      <w:r w:rsidR="00146DFE" w:rsidRPr="00CE68DF">
        <w:rPr>
          <w:rFonts w:eastAsia="Calibri" w:cs="Times New Roman"/>
          <w:sz w:val="24"/>
          <w:szCs w:val="24"/>
        </w:rPr>
        <w:t xml:space="preserve"> STEAM temomis, veiklomis</w:t>
      </w:r>
      <w:r w:rsidR="005459A5">
        <w:t>.</w:t>
      </w:r>
      <w:r w:rsidRPr="00AD4210">
        <w:rPr>
          <w:rFonts w:cs="Times New Roman"/>
          <w:sz w:val="24"/>
          <w:szCs w:val="24"/>
        </w:rPr>
        <w:t xml:space="preserve"> Šios STEAM sienelės </w:t>
      </w:r>
      <w:r w:rsidR="005459A5">
        <w:t>bus</w:t>
      </w:r>
      <w:r w:rsidRPr="00AD4210">
        <w:rPr>
          <w:rFonts w:cs="Times New Roman"/>
          <w:sz w:val="24"/>
          <w:szCs w:val="24"/>
        </w:rPr>
        <w:t xml:space="preserve"> </w:t>
      </w:r>
      <w:r w:rsidR="005459A5">
        <w:t>pritvirtintos darželio pirmo aukšto koridoriuje.</w:t>
      </w:r>
    </w:p>
    <w:p w14:paraId="16824FA9" w14:textId="4C4999CF" w:rsidR="00673E10" w:rsidRPr="00E95752" w:rsidRDefault="00673E10" w:rsidP="00E95752">
      <w:pPr>
        <w:spacing w:after="0" w:line="360" w:lineRule="auto"/>
        <w:jc w:val="both"/>
        <w:rPr>
          <w:rFonts w:eastAsia="Calibri" w:cs="Times New Roman"/>
          <w:sz w:val="24"/>
          <w:szCs w:val="24"/>
        </w:rPr>
      </w:pPr>
      <w:r>
        <w:rPr>
          <w:sz w:val="24"/>
          <w:szCs w:val="24"/>
        </w:rPr>
        <w:t xml:space="preserve">       </w:t>
      </w:r>
    </w:p>
    <w:p w14:paraId="6DC4DA59" w14:textId="7244EC6F" w:rsidR="00673E10" w:rsidRDefault="00673E10" w:rsidP="00E95752">
      <w:pPr>
        <w:spacing w:line="360" w:lineRule="auto"/>
        <w:jc w:val="both"/>
        <w:rPr>
          <w:sz w:val="24"/>
          <w:szCs w:val="24"/>
        </w:rPr>
      </w:pPr>
      <w:r>
        <w:rPr>
          <w:sz w:val="24"/>
          <w:szCs w:val="24"/>
        </w:rPr>
        <w:t xml:space="preserve">     </w:t>
      </w:r>
      <w:r w:rsidR="00E95752">
        <w:rPr>
          <w:noProof/>
          <w:sz w:val="24"/>
          <w:szCs w:val="24"/>
          <w:lang w:val="en-US"/>
        </w:rPr>
        <w:drawing>
          <wp:inline distT="0" distB="0" distL="0" distR="0" wp14:anchorId="17A0963A" wp14:editId="592F553C">
            <wp:extent cx="5543550" cy="35814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0" cy="3581400"/>
                    </a:xfrm>
                    <a:prstGeom prst="rect">
                      <a:avLst/>
                    </a:prstGeom>
                    <a:noFill/>
                  </pic:spPr>
                </pic:pic>
              </a:graphicData>
            </a:graphic>
          </wp:inline>
        </w:drawing>
      </w:r>
    </w:p>
    <w:p w14:paraId="02491786" w14:textId="21E40C62" w:rsidR="008E06F9" w:rsidRDefault="00E95752" w:rsidP="00E95752">
      <w:pPr>
        <w:spacing w:line="360" w:lineRule="auto"/>
        <w:jc w:val="both"/>
        <w:rPr>
          <w:b/>
          <w:sz w:val="24"/>
          <w:szCs w:val="24"/>
        </w:rPr>
      </w:pPr>
      <w:r>
        <w:rPr>
          <w:b/>
          <w:noProof/>
          <w:sz w:val="24"/>
          <w:szCs w:val="24"/>
          <w:lang w:val="en-US"/>
        </w:rPr>
        <w:drawing>
          <wp:inline distT="0" distB="0" distL="0" distR="0" wp14:anchorId="02667D02" wp14:editId="6F86438D">
            <wp:extent cx="1747999" cy="1819275"/>
            <wp:effectExtent l="0" t="0" r="508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0295" cy="1842480"/>
                    </a:xfrm>
                    <a:prstGeom prst="rect">
                      <a:avLst/>
                    </a:prstGeom>
                    <a:noFill/>
                  </pic:spPr>
                </pic:pic>
              </a:graphicData>
            </a:graphic>
          </wp:inline>
        </w:drawing>
      </w:r>
      <w:r>
        <w:rPr>
          <w:b/>
          <w:noProof/>
          <w:sz w:val="24"/>
          <w:szCs w:val="24"/>
        </w:rPr>
        <w:t xml:space="preserve">       </w:t>
      </w:r>
      <w:r w:rsidR="00336078">
        <w:rPr>
          <w:b/>
          <w:noProof/>
          <w:sz w:val="24"/>
          <w:szCs w:val="24"/>
          <w:lang w:val="en-US"/>
        </w:rPr>
        <w:drawing>
          <wp:inline distT="0" distB="0" distL="0" distR="0" wp14:anchorId="525C6D10" wp14:editId="4107D8DF">
            <wp:extent cx="2044691" cy="1809618"/>
            <wp:effectExtent l="0" t="0" r="0" b="63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932" cy="1833727"/>
                    </a:xfrm>
                    <a:prstGeom prst="rect">
                      <a:avLst/>
                    </a:prstGeom>
                    <a:noFill/>
                  </pic:spPr>
                </pic:pic>
              </a:graphicData>
            </a:graphic>
          </wp:inline>
        </w:drawing>
      </w:r>
    </w:p>
    <w:p w14:paraId="7C1F7A7D" w14:textId="77777777" w:rsidR="00741EA2" w:rsidRDefault="00741EA2" w:rsidP="00AC7CBC">
      <w:pPr>
        <w:spacing w:line="360" w:lineRule="auto"/>
        <w:ind w:firstLine="1296"/>
        <w:jc w:val="center"/>
        <w:rPr>
          <w:b/>
          <w:sz w:val="24"/>
          <w:szCs w:val="24"/>
        </w:rPr>
      </w:pPr>
    </w:p>
    <w:p w14:paraId="62F9B492" w14:textId="77777777" w:rsidR="00741EA2" w:rsidRDefault="00741EA2" w:rsidP="00AC7CBC">
      <w:pPr>
        <w:spacing w:line="360" w:lineRule="auto"/>
        <w:ind w:firstLine="1296"/>
        <w:jc w:val="center"/>
        <w:rPr>
          <w:b/>
          <w:sz w:val="24"/>
          <w:szCs w:val="24"/>
        </w:rPr>
      </w:pPr>
    </w:p>
    <w:p w14:paraId="7DD86730" w14:textId="77777777" w:rsidR="00741EA2" w:rsidRDefault="00741EA2" w:rsidP="00AC7CBC">
      <w:pPr>
        <w:spacing w:line="360" w:lineRule="auto"/>
        <w:ind w:firstLine="1296"/>
        <w:jc w:val="center"/>
        <w:rPr>
          <w:b/>
          <w:sz w:val="24"/>
          <w:szCs w:val="24"/>
        </w:rPr>
      </w:pPr>
    </w:p>
    <w:p w14:paraId="354341BD" w14:textId="77777777" w:rsidR="00E95752" w:rsidRDefault="00E95752" w:rsidP="00AC7CBC">
      <w:pPr>
        <w:spacing w:line="360" w:lineRule="auto"/>
        <w:ind w:firstLine="1296"/>
        <w:jc w:val="center"/>
        <w:rPr>
          <w:b/>
          <w:sz w:val="24"/>
          <w:szCs w:val="24"/>
        </w:rPr>
      </w:pPr>
    </w:p>
    <w:p w14:paraId="2F865783" w14:textId="77777777" w:rsidR="00E95752" w:rsidRDefault="00E95752" w:rsidP="00AC7CBC">
      <w:pPr>
        <w:spacing w:line="360" w:lineRule="auto"/>
        <w:ind w:firstLine="1296"/>
        <w:jc w:val="center"/>
        <w:rPr>
          <w:b/>
          <w:sz w:val="24"/>
          <w:szCs w:val="24"/>
        </w:rPr>
      </w:pPr>
    </w:p>
    <w:p w14:paraId="2C189738" w14:textId="77777777" w:rsidR="00E95752" w:rsidRDefault="00E95752" w:rsidP="00AC7CBC">
      <w:pPr>
        <w:spacing w:line="360" w:lineRule="auto"/>
        <w:ind w:firstLine="1296"/>
        <w:jc w:val="center"/>
        <w:rPr>
          <w:b/>
          <w:sz w:val="24"/>
          <w:szCs w:val="24"/>
        </w:rPr>
      </w:pPr>
    </w:p>
    <w:p w14:paraId="491828C6" w14:textId="54C931EA" w:rsidR="005D0342" w:rsidRDefault="00E95752" w:rsidP="00336078">
      <w:pPr>
        <w:spacing w:line="360" w:lineRule="auto"/>
        <w:ind w:firstLine="1296"/>
        <w:rPr>
          <w:b/>
          <w:sz w:val="24"/>
          <w:szCs w:val="24"/>
        </w:rPr>
      </w:pPr>
      <w:r>
        <w:rPr>
          <w:b/>
          <w:sz w:val="24"/>
          <w:szCs w:val="24"/>
        </w:rPr>
        <w:lastRenderedPageBreak/>
        <w:t>Lauko poilsio aplinka - pavėsinės</w:t>
      </w:r>
    </w:p>
    <w:p w14:paraId="0ADE6EE8" w14:textId="4BB5CBCD" w:rsidR="00881EAB" w:rsidRPr="00881EAB" w:rsidRDefault="00B0393B" w:rsidP="00881EAB">
      <w:pPr>
        <w:spacing w:line="360" w:lineRule="auto"/>
        <w:rPr>
          <w:rFonts w:cs="Times New Roman"/>
          <w:color w:val="000000"/>
          <w:sz w:val="24"/>
          <w:szCs w:val="24"/>
        </w:rPr>
      </w:pPr>
      <w:r w:rsidRPr="00881EAB">
        <w:rPr>
          <w:rFonts w:cs="Times New Roman"/>
          <w:b/>
          <w:bCs/>
          <w:color w:val="000000"/>
          <w:sz w:val="24"/>
          <w:szCs w:val="24"/>
        </w:rPr>
        <w:t>Pavėsinių įrengimo tikslas:  </w:t>
      </w:r>
      <w:r w:rsidRPr="00B0393B">
        <w:rPr>
          <w:rFonts w:cs="Times New Roman"/>
          <w:color w:val="000000"/>
          <w:sz w:val="24"/>
          <w:szCs w:val="24"/>
        </w:rPr>
        <w:t>Integraliam įstaigos vaikų ugdymui(si) įrengt</w:t>
      </w:r>
      <w:r>
        <w:rPr>
          <w:rFonts w:cs="Times New Roman"/>
          <w:color w:val="000000"/>
          <w:sz w:val="24"/>
          <w:szCs w:val="24"/>
        </w:rPr>
        <w:t>i pavėsines, skirtas pažintiniams vaikų užsiėmimams lauke, tiek geru, tiek blogu oru</w:t>
      </w:r>
      <w:r w:rsidR="00881EAB">
        <w:rPr>
          <w:rFonts w:cs="Times New Roman"/>
          <w:color w:val="000000"/>
          <w:sz w:val="24"/>
          <w:szCs w:val="24"/>
        </w:rPr>
        <w:t>, pasislėpti nuo saulės.</w:t>
      </w:r>
      <w:r w:rsidRPr="00B0393B">
        <w:rPr>
          <w:rFonts w:cs="Times New Roman"/>
          <w:color w:val="000000"/>
          <w:sz w:val="24"/>
          <w:szCs w:val="24"/>
        </w:rPr>
        <w:br/>
      </w:r>
      <w:r w:rsidR="00881EAB" w:rsidRPr="00881EAB">
        <w:rPr>
          <w:rFonts w:cs="Times New Roman"/>
          <w:b/>
          <w:bCs/>
          <w:color w:val="000000"/>
          <w:sz w:val="24"/>
          <w:szCs w:val="24"/>
        </w:rPr>
        <w:t>Laukiamas rezultatas:</w:t>
      </w:r>
      <w:r w:rsidR="00881EAB">
        <w:rPr>
          <w:rFonts w:cs="Times New Roman"/>
          <w:color w:val="000000"/>
          <w:sz w:val="24"/>
          <w:szCs w:val="24"/>
        </w:rPr>
        <w:t xml:space="preserve"> </w:t>
      </w:r>
      <w:r w:rsidRPr="00B0393B">
        <w:rPr>
          <w:rFonts w:cs="Times New Roman"/>
          <w:color w:val="000000"/>
          <w:sz w:val="24"/>
          <w:szCs w:val="24"/>
        </w:rPr>
        <w:t>Daugiau būdami lauke</w:t>
      </w:r>
      <w:r w:rsidR="00881EAB">
        <w:rPr>
          <w:rFonts w:cs="Times New Roman"/>
          <w:color w:val="000000"/>
          <w:sz w:val="24"/>
          <w:szCs w:val="24"/>
        </w:rPr>
        <w:t>, gryname ore</w:t>
      </w:r>
      <w:r w:rsidRPr="00B0393B">
        <w:rPr>
          <w:rFonts w:cs="Times New Roman"/>
          <w:color w:val="000000"/>
          <w:sz w:val="24"/>
          <w:szCs w:val="24"/>
        </w:rPr>
        <w:t xml:space="preserve"> ir mokydamiesi iš gamtos, vaika</w:t>
      </w:r>
      <w:r w:rsidR="00881EAB">
        <w:rPr>
          <w:rFonts w:cs="Times New Roman"/>
          <w:color w:val="000000"/>
          <w:sz w:val="24"/>
          <w:szCs w:val="24"/>
        </w:rPr>
        <w:t>i</w:t>
      </w:r>
      <w:r w:rsidRPr="00B0393B">
        <w:rPr>
          <w:rFonts w:cs="Times New Roman"/>
          <w:color w:val="000000"/>
          <w:sz w:val="24"/>
          <w:szCs w:val="24"/>
        </w:rPr>
        <w:t xml:space="preserve"> gau</w:t>
      </w:r>
      <w:r w:rsidR="00881EAB">
        <w:rPr>
          <w:rFonts w:cs="Times New Roman"/>
          <w:color w:val="000000"/>
          <w:sz w:val="24"/>
          <w:szCs w:val="24"/>
        </w:rPr>
        <w:t>s</w:t>
      </w:r>
      <w:r w:rsidRPr="00B0393B">
        <w:rPr>
          <w:rFonts w:cs="Times New Roman"/>
          <w:color w:val="000000"/>
          <w:sz w:val="24"/>
          <w:szCs w:val="24"/>
        </w:rPr>
        <w:t xml:space="preserve"> išskirtinę galimybę pažinti  pasaulį</w:t>
      </w:r>
      <w:r w:rsidR="00881EAB">
        <w:rPr>
          <w:rFonts w:cs="Times New Roman"/>
          <w:color w:val="000000"/>
          <w:sz w:val="24"/>
          <w:szCs w:val="24"/>
        </w:rPr>
        <w:t xml:space="preserve">, </w:t>
      </w:r>
      <w:r w:rsidR="00881EAB" w:rsidRPr="003C48A4">
        <w:rPr>
          <w:sz w:val="24"/>
          <w:szCs w:val="24"/>
        </w:rPr>
        <w:t>tur</w:t>
      </w:r>
      <w:r w:rsidR="00881EAB">
        <w:rPr>
          <w:sz w:val="24"/>
          <w:szCs w:val="24"/>
        </w:rPr>
        <w:t>ės</w:t>
      </w:r>
      <w:r w:rsidR="00881EAB" w:rsidRPr="003C48A4">
        <w:rPr>
          <w:sz w:val="24"/>
          <w:szCs w:val="24"/>
        </w:rPr>
        <w:t xml:space="preserve"> daugiau erdvės, kei</w:t>
      </w:r>
      <w:r w:rsidR="00881EAB">
        <w:rPr>
          <w:sz w:val="24"/>
          <w:szCs w:val="24"/>
        </w:rPr>
        <w:t>sis</w:t>
      </w:r>
      <w:r w:rsidR="00881EAB" w:rsidRPr="003C48A4">
        <w:rPr>
          <w:sz w:val="24"/>
          <w:szCs w:val="24"/>
        </w:rPr>
        <w:t xml:space="preserve"> jų mąstymas, jų pažinimo galimybės.</w:t>
      </w:r>
      <w:r w:rsidR="00881EAB">
        <w:rPr>
          <w:sz w:val="24"/>
          <w:szCs w:val="24"/>
        </w:rPr>
        <w:t xml:space="preserve"> Mokytojai sieks ugdyti vaikų kūrybiškumą pasitelkdami gamtą, neatsižvelgiant į oro sąlygas.</w:t>
      </w:r>
    </w:p>
    <w:p w14:paraId="3EE11D82" w14:textId="18584CF8" w:rsidR="000822BC" w:rsidRPr="00881EAB" w:rsidRDefault="00B0393B" w:rsidP="00AC7CBC">
      <w:pPr>
        <w:spacing w:line="360" w:lineRule="auto"/>
        <w:rPr>
          <w:rFonts w:cs="Times New Roman"/>
          <w:color w:val="000000"/>
          <w:sz w:val="24"/>
          <w:szCs w:val="24"/>
        </w:rPr>
      </w:pPr>
      <w:r>
        <w:rPr>
          <w:rFonts w:cs="Times New Roman"/>
          <w:color w:val="000000"/>
          <w:sz w:val="24"/>
          <w:szCs w:val="24"/>
        </w:rPr>
        <w:t xml:space="preserve"> </w:t>
      </w:r>
      <w:bookmarkStart w:id="1" w:name="_Hlk124757592"/>
    </w:p>
    <w:bookmarkEnd w:id="1"/>
    <w:p w14:paraId="5D35CC15" w14:textId="77777777" w:rsidR="000822BC" w:rsidRDefault="000822BC" w:rsidP="00AC7CBC">
      <w:pPr>
        <w:spacing w:line="360" w:lineRule="auto"/>
        <w:ind w:firstLine="1296"/>
        <w:jc w:val="both"/>
        <w:rPr>
          <w:b/>
          <w:sz w:val="24"/>
          <w:szCs w:val="24"/>
        </w:rPr>
      </w:pPr>
    </w:p>
    <w:p w14:paraId="73E322E2" w14:textId="77777777" w:rsidR="005D0342" w:rsidRDefault="00BB39C3" w:rsidP="00AC7CBC">
      <w:pPr>
        <w:spacing w:line="360" w:lineRule="auto"/>
        <w:ind w:firstLine="1296"/>
        <w:jc w:val="both"/>
        <w:rPr>
          <w:b/>
          <w:sz w:val="24"/>
          <w:szCs w:val="24"/>
        </w:rPr>
      </w:pPr>
      <w:r>
        <w:rPr>
          <w:noProof/>
          <w:lang w:val="en-US"/>
        </w:rPr>
        <w:drawing>
          <wp:anchor distT="0" distB="0" distL="114300" distR="114300" simplePos="0" relativeHeight="251659264" behindDoc="1" locked="0" layoutInCell="1" allowOverlap="1" wp14:anchorId="440E7E3D" wp14:editId="7B0DC784">
            <wp:simplePos x="0" y="0"/>
            <wp:positionH relativeFrom="column">
              <wp:posOffset>139065</wp:posOffset>
            </wp:positionH>
            <wp:positionV relativeFrom="paragraph">
              <wp:posOffset>151130</wp:posOffset>
            </wp:positionV>
            <wp:extent cx="1790700" cy="1744345"/>
            <wp:effectExtent l="0" t="0" r="0" b="8255"/>
            <wp:wrapTight wrapText="bothSides">
              <wp:wrapPolygon edited="0">
                <wp:start x="0" y="0"/>
                <wp:lineTo x="0" y="21466"/>
                <wp:lineTo x="21370" y="21466"/>
                <wp:lineTo x="21370" y="0"/>
                <wp:lineTo x="0" y="0"/>
              </wp:wrapPolygon>
            </wp:wrapTight>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ėsinė.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700" cy="174434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inline distT="0" distB="0" distL="0" distR="0" wp14:anchorId="5AAC1F98" wp14:editId="1844E1D0">
            <wp:extent cx="2704868" cy="1897380"/>
            <wp:effectExtent l="0" t="0" r="635" b="762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ėsinė 2.png"/>
                    <pic:cNvPicPr/>
                  </pic:nvPicPr>
                  <pic:blipFill>
                    <a:blip r:embed="rId25">
                      <a:extLst>
                        <a:ext uri="{28A0092B-C50C-407E-A947-70E740481C1C}">
                          <a14:useLocalDpi xmlns:a14="http://schemas.microsoft.com/office/drawing/2010/main" val="0"/>
                        </a:ext>
                      </a:extLst>
                    </a:blip>
                    <a:stretch>
                      <a:fillRect/>
                    </a:stretch>
                  </pic:blipFill>
                  <pic:spPr>
                    <a:xfrm flipH="1">
                      <a:off x="0" y="0"/>
                      <a:ext cx="2720628" cy="1908435"/>
                    </a:xfrm>
                    <a:prstGeom prst="rect">
                      <a:avLst/>
                    </a:prstGeom>
                  </pic:spPr>
                </pic:pic>
              </a:graphicData>
            </a:graphic>
          </wp:inline>
        </w:drawing>
      </w:r>
    </w:p>
    <w:p w14:paraId="6BBE2F76" w14:textId="55132667" w:rsidR="000822BC" w:rsidRDefault="000822BC" w:rsidP="00AC7CBC">
      <w:pPr>
        <w:spacing w:line="360" w:lineRule="auto"/>
        <w:jc w:val="both"/>
        <w:rPr>
          <w:sz w:val="24"/>
          <w:szCs w:val="24"/>
        </w:rPr>
      </w:pPr>
    </w:p>
    <w:p w14:paraId="7A2FA957" w14:textId="77777777" w:rsidR="00BB39C3" w:rsidRDefault="008E06F9" w:rsidP="00AC7CBC">
      <w:pPr>
        <w:spacing w:line="360" w:lineRule="auto"/>
        <w:jc w:val="both"/>
        <w:rPr>
          <w:sz w:val="24"/>
          <w:szCs w:val="24"/>
        </w:rPr>
      </w:pPr>
      <w:r>
        <w:rPr>
          <w:noProof/>
          <w:lang w:val="en-US"/>
        </w:rPr>
        <w:drawing>
          <wp:anchor distT="0" distB="0" distL="114300" distR="114300" simplePos="0" relativeHeight="251660288" behindDoc="1" locked="0" layoutInCell="1" allowOverlap="1" wp14:anchorId="2597A901" wp14:editId="434ECE95">
            <wp:simplePos x="0" y="0"/>
            <wp:positionH relativeFrom="column">
              <wp:posOffset>2958465</wp:posOffset>
            </wp:positionH>
            <wp:positionV relativeFrom="paragraph">
              <wp:posOffset>328295</wp:posOffset>
            </wp:positionV>
            <wp:extent cx="2660650" cy="2067560"/>
            <wp:effectExtent l="0" t="0" r="6350" b="8890"/>
            <wp:wrapTight wrapText="bothSides">
              <wp:wrapPolygon edited="0">
                <wp:start x="0" y="0"/>
                <wp:lineTo x="0" y="21494"/>
                <wp:lineTo x="21497" y="21494"/>
                <wp:lineTo x="21497" y="0"/>
                <wp:lineTo x="0" y="0"/>
              </wp:wrapPolygon>
            </wp:wrapTight>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png"/>
                    <pic:cNvPicPr/>
                  </pic:nvPicPr>
                  <pic:blipFill>
                    <a:blip r:embed="rId26">
                      <a:extLst>
                        <a:ext uri="{28A0092B-C50C-407E-A947-70E740481C1C}">
                          <a14:useLocalDpi xmlns:a14="http://schemas.microsoft.com/office/drawing/2010/main" val="0"/>
                        </a:ext>
                      </a:extLst>
                    </a:blip>
                    <a:stretch>
                      <a:fillRect/>
                    </a:stretch>
                  </pic:blipFill>
                  <pic:spPr>
                    <a:xfrm>
                      <a:off x="0" y="0"/>
                      <a:ext cx="2660650" cy="2067560"/>
                    </a:xfrm>
                    <a:prstGeom prst="rect">
                      <a:avLst/>
                    </a:prstGeom>
                  </pic:spPr>
                </pic:pic>
              </a:graphicData>
            </a:graphic>
            <wp14:sizeRelH relativeFrom="margin">
              <wp14:pctWidth>0</wp14:pctWidth>
            </wp14:sizeRelH>
            <wp14:sizeRelV relativeFrom="margin">
              <wp14:pctHeight>0</wp14:pctHeight>
            </wp14:sizeRelV>
          </wp:anchor>
        </w:drawing>
      </w:r>
      <w:r w:rsidR="00BB39C3">
        <w:rPr>
          <w:noProof/>
          <w:lang w:val="en-US"/>
        </w:rPr>
        <w:drawing>
          <wp:inline distT="0" distB="0" distL="0" distR="0" wp14:anchorId="6B1D01CF" wp14:editId="52DB4AE0">
            <wp:extent cx="2225040" cy="2189439"/>
            <wp:effectExtent l="0" t="0" r="3810" b="190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ikiškas namelis.png"/>
                    <pic:cNvPicPr/>
                  </pic:nvPicPr>
                  <pic:blipFill>
                    <a:blip r:embed="rId27">
                      <a:extLst>
                        <a:ext uri="{28A0092B-C50C-407E-A947-70E740481C1C}">
                          <a14:useLocalDpi xmlns:a14="http://schemas.microsoft.com/office/drawing/2010/main" val="0"/>
                        </a:ext>
                      </a:extLst>
                    </a:blip>
                    <a:stretch>
                      <a:fillRect/>
                    </a:stretch>
                  </pic:blipFill>
                  <pic:spPr>
                    <a:xfrm>
                      <a:off x="0" y="0"/>
                      <a:ext cx="2234328" cy="2198578"/>
                    </a:xfrm>
                    <a:prstGeom prst="rect">
                      <a:avLst/>
                    </a:prstGeom>
                  </pic:spPr>
                </pic:pic>
              </a:graphicData>
            </a:graphic>
          </wp:inline>
        </w:drawing>
      </w:r>
      <w:r>
        <w:rPr>
          <w:sz w:val="24"/>
          <w:szCs w:val="24"/>
        </w:rPr>
        <w:t xml:space="preserve">   </w:t>
      </w:r>
    </w:p>
    <w:p w14:paraId="118068F7" w14:textId="77777777" w:rsidR="008E06F9" w:rsidRDefault="008E06F9" w:rsidP="00AC7CBC">
      <w:pPr>
        <w:spacing w:line="360" w:lineRule="auto"/>
        <w:jc w:val="both"/>
        <w:rPr>
          <w:sz w:val="24"/>
          <w:szCs w:val="24"/>
        </w:rPr>
      </w:pPr>
    </w:p>
    <w:p w14:paraId="0647970A" w14:textId="69C80550" w:rsidR="000822BC" w:rsidRDefault="00BB39C3" w:rsidP="00AC7CBC">
      <w:pPr>
        <w:spacing w:line="360" w:lineRule="auto"/>
        <w:jc w:val="both"/>
        <w:rPr>
          <w:sz w:val="24"/>
          <w:szCs w:val="24"/>
        </w:rPr>
      </w:pPr>
      <w:r>
        <w:rPr>
          <w:sz w:val="24"/>
          <w:szCs w:val="24"/>
        </w:rPr>
        <w:t xml:space="preserve"> </w:t>
      </w:r>
    </w:p>
    <w:p w14:paraId="0379FCCE" w14:textId="77777777" w:rsidR="000822BC" w:rsidRDefault="000822BC" w:rsidP="00AC7CBC">
      <w:pPr>
        <w:spacing w:line="360" w:lineRule="auto"/>
        <w:jc w:val="both"/>
        <w:rPr>
          <w:sz w:val="24"/>
          <w:szCs w:val="24"/>
        </w:rPr>
      </w:pPr>
    </w:p>
    <w:p w14:paraId="73060951" w14:textId="6C8CD072" w:rsidR="005D0342" w:rsidRPr="005A1982" w:rsidRDefault="00881EAB" w:rsidP="0055206C">
      <w:pPr>
        <w:spacing w:line="360" w:lineRule="auto"/>
        <w:rPr>
          <w:bCs/>
          <w:sz w:val="24"/>
          <w:szCs w:val="24"/>
        </w:rPr>
      </w:pPr>
      <w:r w:rsidRPr="005A1982">
        <w:rPr>
          <w:sz w:val="24"/>
          <w:szCs w:val="24"/>
        </w:rPr>
        <w:lastRenderedPageBreak/>
        <w:t>Išejimas už grupės ar kitų, uždarų ugdymo (si) patalpų ribų į lauko aplinką, kurioje vyksta patyriminis ugdymas (is)</w:t>
      </w:r>
      <w:r w:rsidR="00851880" w:rsidRPr="005A1982">
        <w:rPr>
          <w:sz w:val="24"/>
          <w:szCs w:val="24"/>
        </w:rPr>
        <w:t>,</w:t>
      </w:r>
      <w:r w:rsidRPr="005A1982">
        <w:rPr>
          <w:sz w:val="24"/>
          <w:szCs w:val="24"/>
        </w:rPr>
        <w:t xml:space="preserve"> sukelia vaikams naujų atradimų ir patyrimų džiaugsmą. Vaikai lavinasi, gauna naujų žinių ir ,žinoma, daug įspūdžių, kuriais dalinasi su savo tėveliais ir draugais. Tyrinėdamas gamtą vaikas įgauna ne tik žinių apie ją, bet ir susipažįsta su savimi, pasitelkia savo kūrybiškumą, įgauna įgūdžių, kurie praverčia tolimesnei vaiko raidai.</w:t>
      </w:r>
      <w:r w:rsidR="00851880" w:rsidRPr="005A1982">
        <w:rPr>
          <w:sz w:val="24"/>
          <w:szCs w:val="24"/>
        </w:rPr>
        <w:t xml:space="preserve"> Lopšelio-darželio veiklos vykdomos iš turimų resursų, pasinaudojant artimiausiomis aplinkomis, teikiant prioritetą ugdymui(si) </w:t>
      </w:r>
      <w:r w:rsidR="0055206C">
        <w:rPr>
          <w:sz w:val="24"/>
          <w:szCs w:val="24"/>
        </w:rPr>
        <w:t xml:space="preserve">gamtoje ir kitose netradicinėse </w:t>
      </w:r>
      <w:r w:rsidR="00851880" w:rsidRPr="005A1982">
        <w:rPr>
          <w:sz w:val="24"/>
          <w:szCs w:val="24"/>
        </w:rPr>
        <w:t>aplinkose.</w:t>
      </w:r>
      <w:r w:rsidR="00851880" w:rsidRPr="005A1982">
        <w:rPr>
          <w:sz w:val="24"/>
          <w:szCs w:val="24"/>
        </w:rPr>
        <w:br/>
      </w:r>
      <w:r w:rsidR="005D0342" w:rsidRPr="005A1982">
        <w:rPr>
          <w:sz w:val="24"/>
          <w:szCs w:val="24"/>
        </w:rPr>
        <w:t>Vienas iš svarbiausių plano klausimų – finansavimas. Edukacinės lauko erdvės galėtų būti finansuojamos iš šių šaltinių:</w:t>
      </w:r>
      <w:r w:rsidR="000B55F4" w:rsidRPr="005A1982">
        <w:rPr>
          <w:sz w:val="24"/>
          <w:szCs w:val="24"/>
        </w:rPr>
        <w:t xml:space="preserve"> </w:t>
      </w:r>
      <w:r w:rsidR="005D0342" w:rsidRPr="005A1982">
        <w:rPr>
          <w:sz w:val="24"/>
          <w:szCs w:val="24"/>
        </w:rPr>
        <w:t>VB, SB, paramos lėšos, projektinės lėšos.</w:t>
      </w:r>
    </w:p>
    <w:p w14:paraId="2F6E9785" w14:textId="40B79645" w:rsidR="001A507F" w:rsidRDefault="001A507F" w:rsidP="00AC7CBC">
      <w:pPr>
        <w:spacing w:line="360" w:lineRule="auto"/>
        <w:jc w:val="both"/>
        <w:rPr>
          <w:sz w:val="24"/>
          <w:szCs w:val="24"/>
        </w:rPr>
      </w:pPr>
    </w:p>
    <w:p w14:paraId="5E0C9D72" w14:textId="7504476A" w:rsidR="001A507F" w:rsidRPr="00B0393B" w:rsidRDefault="00B0393B" w:rsidP="00B0393B">
      <w:r w:rsidRPr="00B0393B">
        <w:br/>
      </w:r>
    </w:p>
    <w:p w14:paraId="49A065B5" w14:textId="77777777" w:rsidR="000568BB" w:rsidRDefault="000568BB" w:rsidP="00AC7CBC">
      <w:pPr>
        <w:spacing w:line="360" w:lineRule="auto"/>
      </w:pPr>
    </w:p>
    <w:p w14:paraId="296A9F35" w14:textId="77777777" w:rsidR="000568BB" w:rsidRDefault="000568BB" w:rsidP="00AC7CBC">
      <w:pPr>
        <w:spacing w:line="360" w:lineRule="auto"/>
      </w:pPr>
    </w:p>
    <w:p w14:paraId="7A6A6E8B" w14:textId="77777777" w:rsidR="000568BB" w:rsidRDefault="000568BB" w:rsidP="00AC7CBC">
      <w:pPr>
        <w:spacing w:line="360" w:lineRule="auto"/>
      </w:pPr>
    </w:p>
    <w:p w14:paraId="601FD6D6" w14:textId="77777777" w:rsidR="000568BB" w:rsidRDefault="000568BB" w:rsidP="00AC7CBC">
      <w:pPr>
        <w:spacing w:line="360" w:lineRule="auto"/>
      </w:pPr>
    </w:p>
    <w:p w14:paraId="4081B1D3" w14:textId="77777777" w:rsidR="000568BB" w:rsidRDefault="000568BB" w:rsidP="00AC7CBC">
      <w:pPr>
        <w:spacing w:line="360" w:lineRule="auto"/>
      </w:pPr>
    </w:p>
    <w:p w14:paraId="4A8FBC93" w14:textId="77777777" w:rsidR="00397DBD" w:rsidRDefault="00397DBD" w:rsidP="00AC7CBC">
      <w:pPr>
        <w:spacing w:line="360" w:lineRule="auto"/>
      </w:pPr>
    </w:p>
    <w:p w14:paraId="074233D7" w14:textId="77777777" w:rsidR="000568BB" w:rsidRDefault="000568BB" w:rsidP="00AC7CBC">
      <w:pPr>
        <w:spacing w:line="360" w:lineRule="auto"/>
      </w:pPr>
    </w:p>
    <w:p w14:paraId="11CB69D1" w14:textId="77777777" w:rsidR="000568BB" w:rsidRDefault="000568BB" w:rsidP="00AC7CBC">
      <w:pPr>
        <w:spacing w:line="360" w:lineRule="auto"/>
      </w:pPr>
    </w:p>
    <w:p w14:paraId="43A73EEF" w14:textId="77777777" w:rsidR="007011CD" w:rsidRDefault="007011CD" w:rsidP="00AC7CBC">
      <w:pPr>
        <w:spacing w:line="360" w:lineRule="auto"/>
      </w:pPr>
    </w:p>
    <w:p w14:paraId="02261FA9" w14:textId="77777777" w:rsidR="007011CD" w:rsidRDefault="007011CD" w:rsidP="00AC7CBC">
      <w:pPr>
        <w:spacing w:line="360" w:lineRule="auto"/>
      </w:pPr>
    </w:p>
    <w:p w14:paraId="0B9938CA" w14:textId="77777777" w:rsidR="007011CD" w:rsidRDefault="007011CD" w:rsidP="00AC7CBC">
      <w:pPr>
        <w:spacing w:line="360" w:lineRule="auto"/>
      </w:pPr>
    </w:p>
    <w:p w14:paraId="10245F2D" w14:textId="77777777" w:rsidR="007011CD" w:rsidRDefault="007011CD" w:rsidP="00AC7CBC">
      <w:pPr>
        <w:spacing w:line="360" w:lineRule="auto"/>
      </w:pPr>
    </w:p>
    <w:p w14:paraId="2BD17D15" w14:textId="46DA1844" w:rsidR="007011CD" w:rsidRDefault="007011CD"/>
    <w:sectPr w:rsidR="007011CD" w:rsidSect="008B55A4">
      <w:pgSz w:w="11906" w:h="16838"/>
      <w:pgMar w:top="1701" w:right="567" w:bottom="1134" w:left="1701"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AA5F4" w14:textId="77777777" w:rsidR="00A166D0" w:rsidRDefault="00A166D0" w:rsidP="00475646">
      <w:pPr>
        <w:spacing w:after="0" w:line="240" w:lineRule="auto"/>
      </w:pPr>
      <w:r>
        <w:separator/>
      </w:r>
    </w:p>
  </w:endnote>
  <w:endnote w:type="continuationSeparator" w:id="0">
    <w:p w14:paraId="10315FF8" w14:textId="77777777" w:rsidR="00A166D0" w:rsidRDefault="00A166D0" w:rsidP="00475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222758"/>
      <w:docPartObj>
        <w:docPartGallery w:val="Page Numbers (Bottom of Page)"/>
        <w:docPartUnique/>
      </w:docPartObj>
    </w:sdtPr>
    <w:sdtEndPr/>
    <w:sdtContent>
      <w:p w14:paraId="40D14E61" w14:textId="77777777" w:rsidR="00E876CA" w:rsidRDefault="0011772D">
        <w:pPr>
          <w:pStyle w:val="Porat"/>
          <w:jc w:val="right"/>
        </w:pPr>
        <w:r>
          <w:fldChar w:fldCharType="begin"/>
        </w:r>
        <w:r>
          <w:instrText>PAGE   \* MERGEFORMAT</w:instrText>
        </w:r>
        <w:r>
          <w:fldChar w:fldCharType="separate"/>
        </w:r>
        <w:r w:rsidR="001C6168">
          <w:rPr>
            <w:noProof/>
          </w:rPr>
          <w:t>1</w:t>
        </w:r>
        <w:r>
          <w:fldChar w:fldCharType="end"/>
        </w:r>
      </w:p>
    </w:sdtContent>
  </w:sdt>
  <w:p w14:paraId="38B8A85E" w14:textId="77777777" w:rsidR="00E876CA" w:rsidRDefault="00A166D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763F6" w14:textId="4C259B39" w:rsidR="001F7304" w:rsidRDefault="00A166D0">
    <w:pPr>
      <w:pStyle w:val="Porat"/>
      <w:jc w:val="center"/>
    </w:pPr>
  </w:p>
  <w:p w14:paraId="5E629BC6" w14:textId="77777777" w:rsidR="001F7304" w:rsidRDefault="00A166D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F3CA7" w14:textId="77777777" w:rsidR="00A166D0" w:rsidRDefault="00A166D0" w:rsidP="00475646">
      <w:pPr>
        <w:spacing w:after="0" w:line="240" w:lineRule="auto"/>
      </w:pPr>
      <w:r>
        <w:separator/>
      </w:r>
    </w:p>
  </w:footnote>
  <w:footnote w:type="continuationSeparator" w:id="0">
    <w:p w14:paraId="3D25B301" w14:textId="77777777" w:rsidR="00A166D0" w:rsidRDefault="00A166D0" w:rsidP="00475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283231"/>
    <w:multiLevelType w:val="hybridMultilevel"/>
    <w:tmpl w:val="608404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715E6660"/>
    <w:multiLevelType w:val="multilevel"/>
    <w:tmpl w:val="6BB43DAC"/>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1CD"/>
    <w:rsid w:val="0000611E"/>
    <w:rsid w:val="00045E6B"/>
    <w:rsid w:val="000568BB"/>
    <w:rsid w:val="00057EB9"/>
    <w:rsid w:val="000822BC"/>
    <w:rsid w:val="000870D4"/>
    <w:rsid w:val="000A418A"/>
    <w:rsid w:val="000B55F4"/>
    <w:rsid w:val="000D0407"/>
    <w:rsid w:val="000D1DED"/>
    <w:rsid w:val="000F19BE"/>
    <w:rsid w:val="0010311C"/>
    <w:rsid w:val="0011772D"/>
    <w:rsid w:val="00130016"/>
    <w:rsid w:val="00130813"/>
    <w:rsid w:val="00146DFE"/>
    <w:rsid w:val="00152BDC"/>
    <w:rsid w:val="00164E1E"/>
    <w:rsid w:val="00167EE9"/>
    <w:rsid w:val="00171001"/>
    <w:rsid w:val="001807A7"/>
    <w:rsid w:val="001A507F"/>
    <w:rsid w:val="001C6168"/>
    <w:rsid w:val="00263FD6"/>
    <w:rsid w:val="00284677"/>
    <w:rsid w:val="002A399F"/>
    <w:rsid w:val="002A3D5E"/>
    <w:rsid w:val="002B5D82"/>
    <w:rsid w:val="002C0AB2"/>
    <w:rsid w:val="002C6783"/>
    <w:rsid w:val="002E0551"/>
    <w:rsid w:val="002E0BDA"/>
    <w:rsid w:val="002F3505"/>
    <w:rsid w:val="003351B7"/>
    <w:rsid w:val="00336078"/>
    <w:rsid w:val="003434CC"/>
    <w:rsid w:val="00390702"/>
    <w:rsid w:val="00397DBD"/>
    <w:rsid w:val="003B2018"/>
    <w:rsid w:val="003B2FDD"/>
    <w:rsid w:val="003C48A4"/>
    <w:rsid w:val="003D1B28"/>
    <w:rsid w:val="003E751E"/>
    <w:rsid w:val="00475646"/>
    <w:rsid w:val="00490F65"/>
    <w:rsid w:val="0049235E"/>
    <w:rsid w:val="004963B5"/>
    <w:rsid w:val="004D35A2"/>
    <w:rsid w:val="004F6C48"/>
    <w:rsid w:val="005214C0"/>
    <w:rsid w:val="00523468"/>
    <w:rsid w:val="00540E70"/>
    <w:rsid w:val="005459A5"/>
    <w:rsid w:val="0055206C"/>
    <w:rsid w:val="00581755"/>
    <w:rsid w:val="005A1982"/>
    <w:rsid w:val="005C4292"/>
    <w:rsid w:val="005D0342"/>
    <w:rsid w:val="005D43D9"/>
    <w:rsid w:val="005E13FB"/>
    <w:rsid w:val="0060045C"/>
    <w:rsid w:val="006118A6"/>
    <w:rsid w:val="006134E2"/>
    <w:rsid w:val="0062453A"/>
    <w:rsid w:val="00646D3E"/>
    <w:rsid w:val="0066691C"/>
    <w:rsid w:val="00673E10"/>
    <w:rsid w:val="006807CE"/>
    <w:rsid w:val="006A4D94"/>
    <w:rsid w:val="006A6753"/>
    <w:rsid w:val="006C0EB1"/>
    <w:rsid w:val="007011CD"/>
    <w:rsid w:val="00707786"/>
    <w:rsid w:val="00716C23"/>
    <w:rsid w:val="00741EA2"/>
    <w:rsid w:val="007425A2"/>
    <w:rsid w:val="007549E4"/>
    <w:rsid w:val="007D38F8"/>
    <w:rsid w:val="00824889"/>
    <w:rsid w:val="00830C64"/>
    <w:rsid w:val="0084023D"/>
    <w:rsid w:val="00842A27"/>
    <w:rsid w:val="00851880"/>
    <w:rsid w:val="00865EF6"/>
    <w:rsid w:val="00876DA4"/>
    <w:rsid w:val="00881EAB"/>
    <w:rsid w:val="0088533E"/>
    <w:rsid w:val="008A36CD"/>
    <w:rsid w:val="008B55A4"/>
    <w:rsid w:val="008C247F"/>
    <w:rsid w:val="008C67E0"/>
    <w:rsid w:val="008D4703"/>
    <w:rsid w:val="008E06F9"/>
    <w:rsid w:val="008F1837"/>
    <w:rsid w:val="00900B08"/>
    <w:rsid w:val="009409A6"/>
    <w:rsid w:val="0094191D"/>
    <w:rsid w:val="009679A1"/>
    <w:rsid w:val="0098322A"/>
    <w:rsid w:val="009874BA"/>
    <w:rsid w:val="009B3637"/>
    <w:rsid w:val="00A04294"/>
    <w:rsid w:val="00A11627"/>
    <w:rsid w:val="00A166D0"/>
    <w:rsid w:val="00A5182A"/>
    <w:rsid w:val="00A604D9"/>
    <w:rsid w:val="00A72500"/>
    <w:rsid w:val="00AB7074"/>
    <w:rsid w:val="00AC7CBC"/>
    <w:rsid w:val="00AD4210"/>
    <w:rsid w:val="00AF62B1"/>
    <w:rsid w:val="00B0393B"/>
    <w:rsid w:val="00B17A6B"/>
    <w:rsid w:val="00B26F5D"/>
    <w:rsid w:val="00B4524C"/>
    <w:rsid w:val="00B93C42"/>
    <w:rsid w:val="00BB2015"/>
    <w:rsid w:val="00BB39C3"/>
    <w:rsid w:val="00BC59F1"/>
    <w:rsid w:val="00BD1841"/>
    <w:rsid w:val="00C14AC3"/>
    <w:rsid w:val="00C1716A"/>
    <w:rsid w:val="00C25612"/>
    <w:rsid w:val="00CE6632"/>
    <w:rsid w:val="00CE68DF"/>
    <w:rsid w:val="00CF1030"/>
    <w:rsid w:val="00D05C01"/>
    <w:rsid w:val="00D44B2C"/>
    <w:rsid w:val="00D4657D"/>
    <w:rsid w:val="00D83B6C"/>
    <w:rsid w:val="00DA344C"/>
    <w:rsid w:val="00DB074A"/>
    <w:rsid w:val="00E9220A"/>
    <w:rsid w:val="00E95752"/>
    <w:rsid w:val="00EA3F30"/>
    <w:rsid w:val="00ED3994"/>
    <w:rsid w:val="00ED5716"/>
    <w:rsid w:val="00EE32A6"/>
    <w:rsid w:val="00EE5140"/>
    <w:rsid w:val="00EE5CD6"/>
    <w:rsid w:val="00EF7F1B"/>
    <w:rsid w:val="00FA1EE6"/>
    <w:rsid w:val="00FC748E"/>
    <w:rsid w:val="00FD6CF3"/>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8D8F3"/>
  <w15:docId w15:val="{6DB44D5D-3A56-4FF0-987A-92182366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2">
    <w:name w:val="heading 2"/>
    <w:basedOn w:val="prastasis"/>
    <w:next w:val="prastasis"/>
    <w:link w:val="Antrat2Diagrama"/>
    <w:uiPriority w:val="9"/>
    <w:semiHidden/>
    <w:unhideWhenUsed/>
    <w:qFormat/>
    <w:rsid w:val="00AF62B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7011C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011CD"/>
    <w:rPr>
      <w:rFonts w:ascii="Tahoma" w:hAnsi="Tahoma" w:cs="Tahoma"/>
      <w:sz w:val="16"/>
      <w:szCs w:val="16"/>
    </w:rPr>
  </w:style>
  <w:style w:type="paragraph" w:styleId="Sraopastraipa">
    <w:name w:val="List Paragraph"/>
    <w:basedOn w:val="prastasis"/>
    <w:uiPriority w:val="34"/>
    <w:qFormat/>
    <w:rsid w:val="000568BB"/>
    <w:pPr>
      <w:ind w:left="720"/>
      <w:contextualSpacing/>
    </w:pPr>
  </w:style>
  <w:style w:type="paragraph" w:styleId="prastasiniatinklio">
    <w:name w:val="Normal (Web)"/>
    <w:basedOn w:val="prastasis"/>
    <w:uiPriority w:val="99"/>
    <w:unhideWhenUsed/>
    <w:rsid w:val="00D44B2C"/>
    <w:pPr>
      <w:spacing w:before="100" w:beforeAutospacing="1" w:after="100" w:afterAutospacing="1" w:line="240" w:lineRule="auto"/>
    </w:pPr>
    <w:rPr>
      <w:rFonts w:eastAsia="Times New Roman" w:cs="Times New Roman"/>
      <w:sz w:val="24"/>
      <w:szCs w:val="24"/>
      <w:lang w:eastAsia="lt-LT"/>
    </w:rPr>
  </w:style>
  <w:style w:type="character" w:styleId="Emfaz">
    <w:name w:val="Emphasis"/>
    <w:basedOn w:val="Numatytasispastraiposriftas"/>
    <w:uiPriority w:val="20"/>
    <w:qFormat/>
    <w:rsid w:val="000822BC"/>
    <w:rPr>
      <w:i/>
      <w:iCs/>
    </w:rPr>
  </w:style>
  <w:style w:type="character" w:customStyle="1" w:styleId="Antrat2Diagrama">
    <w:name w:val="Antraštė 2 Diagrama"/>
    <w:basedOn w:val="Numatytasispastraiposriftas"/>
    <w:link w:val="Antrat2"/>
    <w:uiPriority w:val="9"/>
    <w:semiHidden/>
    <w:rsid w:val="00AF62B1"/>
    <w:rPr>
      <w:rFonts w:asciiTheme="majorHAnsi" w:eastAsiaTheme="majorEastAsia" w:hAnsiTheme="majorHAnsi" w:cstheme="majorBidi"/>
      <w:color w:val="365F91" w:themeColor="accent1" w:themeShade="BF"/>
      <w:sz w:val="26"/>
      <w:szCs w:val="26"/>
    </w:rPr>
  </w:style>
  <w:style w:type="character" w:styleId="Hipersaitas">
    <w:name w:val="Hyperlink"/>
    <w:basedOn w:val="Numatytasispastraiposriftas"/>
    <w:uiPriority w:val="99"/>
    <w:unhideWhenUsed/>
    <w:rsid w:val="003B2FDD"/>
    <w:rPr>
      <w:color w:val="0000FF" w:themeColor="hyperlink"/>
      <w:u w:val="single"/>
    </w:rPr>
  </w:style>
  <w:style w:type="character" w:customStyle="1" w:styleId="UnresolvedMention">
    <w:name w:val="Unresolved Mention"/>
    <w:basedOn w:val="Numatytasispastraiposriftas"/>
    <w:uiPriority w:val="99"/>
    <w:semiHidden/>
    <w:unhideWhenUsed/>
    <w:rsid w:val="003B2FDD"/>
    <w:rPr>
      <w:color w:val="605E5C"/>
      <w:shd w:val="clear" w:color="auto" w:fill="E1DFDD"/>
    </w:rPr>
  </w:style>
  <w:style w:type="paragraph" w:customStyle="1" w:styleId="font8">
    <w:name w:val="font_8"/>
    <w:basedOn w:val="prastasis"/>
    <w:rsid w:val="003434CC"/>
    <w:pPr>
      <w:spacing w:before="100" w:beforeAutospacing="1" w:after="100" w:afterAutospacing="1" w:line="240" w:lineRule="auto"/>
    </w:pPr>
    <w:rPr>
      <w:rFonts w:eastAsia="Times New Roman" w:cs="Times New Roman"/>
      <w:sz w:val="24"/>
      <w:szCs w:val="24"/>
      <w:lang w:eastAsia="lt-LT"/>
    </w:rPr>
  </w:style>
  <w:style w:type="character" w:customStyle="1" w:styleId="color11">
    <w:name w:val="color_11"/>
    <w:basedOn w:val="Numatytasispastraiposriftas"/>
    <w:rsid w:val="003434CC"/>
  </w:style>
  <w:style w:type="paragraph" w:styleId="Betarp">
    <w:name w:val="No Spacing"/>
    <w:link w:val="BetarpDiagrama"/>
    <w:uiPriority w:val="1"/>
    <w:qFormat/>
    <w:rsid w:val="008B55A4"/>
    <w:pPr>
      <w:spacing w:after="0" w:line="240" w:lineRule="auto"/>
    </w:pPr>
    <w:rPr>
      <w:rFonts w:asciiTheme="minorHAnsi" w:eastAsiaTheme="minorEastAsia" w:hAnsiTheme="minorHAnsi"/>
      <w:lang w:eastAsia="lt-LT"/>
    </w:rPr>
  </w:style>
  <w:style w:type="character" w:customStyle="1" w:styleId="BetarpDiagrama">
    <w:name w:val="Be tarpų Diagrama"/>
    <w:basedOn w:val="Numatytasispastraiposriftas"/>
    <w:link w:val="Betarp"/>
    <w:uiPriority w:val="1"/>
    <w:rsid w:val="008B55A4"/>
    <w:rPr>
      <w:rFonts w:asciiTheme="minorHAnsi" w:eastAsiaTheme="minorEastAsia" w:hAnsiTheme="minorHAnsi"/>
      <w:lang w:eastAsia="lt-LT"/>
    </w:rPr>
  </w:style>
  <w:style w:type="paragraph" w:styleId="Porat">
    <w:name w:val="footer"/>
    <w:basedOn w:val="prastasis"/>
    <w:link w:val="PoratDiagrama"/>
    <w:uiPriority w:val="99"/>
    <w:unhideWhenUsed/>
    <w:rsid w:val="005214C0"/>
    <w:pPr>
      <w:tabs>
        <w:tab w:val="center" w:pos="4986"/>
        <w:tab w:val="right" w:pos="9972"/>
      </w:tabs>
      <w:spacing w:after="0" w:line="240" w:lineRule="auto"/>
    </w:pPr>
  </w:style>
  <w:style w:type="character" w:customStyle="1" w:styleId="PoratDiagrama">
    <w:name w:val="Poraštė Diagrama"/>
    <w:basedOn w:val="Numatytasispastraiposriftas"/>
    <w:link w:val="Porat"/>
    <w:uiPriority w:val="99"/>
    <w:rsid w:val="005214C0"/>
  </w:style>
  <w:style w:type="paragraph" w:styleId="Antrats">
    <w:name w:val="header"/>
    <w:basedOn w:val="prastasis"/>
    <w:link w:val="AntratsDiagrama"/>
    <w:uiPriority w:val="99"/>
    <w:unhideWhenUsed/>
    <w:rsid w:val="00475646"/>
    <w:pPr>
      <w:tabs>
        <w:tab w:val="center" w:pos="4986"/>
        <w:tab w:val="right" w:pos="9972"/>
      </w:tabs>
      <w:spacing w:after="0" w:line="240" w:lineRule="auto"/>
    </w:pPr>
  </w:style>
  <w:style w:type="character" w:customStyle="1" w:styleId="AntratsDiagrama">
    <w:name w:val="Antraštės Diagrama"/>
    <w:basedOn w:val="Numatytasispastraiposriftas"/>
    <w:link w:val="Antrats"/>
    <w:uiPriority w:val="99"/>
    <w:rsid w:val="004756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1212">
      <w:bodyDiv w:val="1"/>
      <w:marLeft w:val="0"/>
      <w:marRight w:val="0"/>
      <w:marTop w:val="0"/>
      <w:marBottom w:val="0"/>
      <w:divBdr>
        <w:top w:val="none" w:sz="0" w:space="0" w:color="auto"/>
        <w:left w:val="none" w:sz="0" w:space="0" w:color="auto"/>
        <w:bottom w:val="none" w:sz="0" w:space="0" w:color="auto"/>
        <w:right w:val="none" w:sz="0" w:space="0" w:color="auto"/>
      </w:divBdr>
    </w:div>
    <w:div w:id="783033876">
      <w:bodyDiv w:val="1"/>
      <w:marLeft w:val="0"/>
      <w:marRight w:val="0"/>
      <w:marTop w:val="0"/>
      <w:marBottom w:val="0"/>
      <w:divBdr>
        <w:top w:val="none" w:sz="0" w:space="0" w:color="auto"/>
        <w:left w:val="none" w:sz="0" w:space="0" w:color="auto"/>
        <w:bottom w:val="none" w:sz="0" w:space="0" w:color="auto"/>
        <w:right w:val="none" w:sz="0" w:space="0" w:color="auto"/>
      </w:divBdr>
    </w:div>
    <w:div w:id="901989142">
      <w:bodyDiv w:val="1"/>
      <w:marLeft w:val="0"/>
      <w:marRight w:val="0"/>
      <w:marTop w:val="0"/>
      <w:marBottom w:val="0"/>
      <w:divBdr>
        <w:top w:val="none" w:sz="0" w:space="0" w:color="auto"/>
        <w:left w:val="none" w:sz="0" w:space="0" w:color="auto"/>
        <w:bottom w:val="none" w:sz="0" w:space="0" w:color="auto"/>
        <w:right w:val="none" w:sz="0" w:space="0" w:color="auto"/>
      </w:divBdr>
    </w:div>
    <w:div w:id="1084915574">
      <w:bodyDiv w:val="1"/>
      <w:marLeft w:val="0"/>
      <w:marRight w:val="0"/>
      <w:marTop w:val="0"/>
      <w:marBottom w:val="0"/>
      <w:divBdr>
        <w:top w:val="none" w:sz="0" w:space="0" w:color="auto"/>
        <w:left w:val="none" w:sz="0" w:space="0" w:color="auto"/>
        <w:bottom w:val="none" w:sz="0" w:space="0" w:color="auto"/>
        <w:right w:val="none" w:sz="0" w:space="0" w:color="auto"/>
      </w:divBdr>
      <w:divsChild>
        <w:div w:id="1628312462">
          <w:marLeft w:val="0"/>
          <w:marRight w:val="0"/>
          <w:marTop w:val="0"/>
          <w:marBottom w:val="0"/>
          <w:divBdr>
            <w:top w:val="none" w:sz="0" w:space="0" w:color="auto"/>
            <w:left w:val="none" w:sz="0" w:space="0" w:color="auto"/>
            <w:bottom w:val="none" w:sz="0" w:space="0" w:color="auto"/>
            <w:right w:val="none" w:sz="0" w:space="0" w:color="auto"/>
          </w:divBdr>
          <w:divsChild>
            <w:div w:id="1156266104">
              <w:marLeft w:val="0"/>
              <w:marRight w:val="0"/>
              <w:marTop w:val="0"/>
              <w:marBottom w:val="0"/>
              <w:divBdr>
                <w:top w:val="none" w:sz="0" w:space="0" w:color="auto"/>
                <w:left w:val="none" w:sz="0" w:space="0" w:color="auto"/>
                <w:bottom w:val="none" w:sz="0" w:space="0" w:color="auto"/>
                <w:right w:val="none" w:sz="0" w:space="0" w:color="auto"/>
              </w:divBdr>
              <w:divsChild>
                <w:div w:id="307831922">
                  <w:marLeft w:val="0"/>
                  <w:marRight w:val="0"/>
                  <w:marTop w:val="0"/>
                  <w:marBottom w:val="0"/>
                  <w:divBdr>
                    <w:top w:val="none" w:sz="0" w:space="0" w:color="auto"/>
                    <w:left w:val="none" w:sz="0" w:space="0" w:color="auto"/>
                    <w:bottom w:val="none" w:sz="0" w:space="0" w:color="auto"/>
                    <w:right w:val="none" w:sz="0" w:space="0" w:color="auto"/>
                  </w:divBdr>
                  <w:divsChild>
                    <w:div w:id="1817453602">
                      <w:marLeft w:val="0"/>
                      <w:marRight w:val="0"/>
                      <w:marTop w:val="0"/>
                      <w:marBottom w:val="0"/>
                      <w:divBdr>
                        <w:top w:val="none" w:sz="0" w:space="0" w:color="auto"/>
                        <w:left w:val="none" w:sz="0" w:space="0" w:color="auto"/>
                        <w:bottom w:val="none" w:sz="0" w:space="0" w:color="auto"/>
                        <w:right w:val="none" w:sz="0" w:space="0" w:color="auto"/>
                      </w:divBdr>
                      <w:divsChild>
                        <w:div w:id="470444035">
                          <w:marLeft w:val="0"/>
                          <w:marRight w:val="0"/>
                          <w:marTop w:val="0"/>
                          <w:marBottom w:val="0"/>
                          <w:divBdr>
                            <w:top w:val="none" w:sz="0" w:space="0" w:color="auto"/>
                            <w:left w:val="none" w:sz="0" w:space="0" w:color="auto"/>
                            <w:bottom w:val="none" w:sz="0" w:space="0" w:color="auto"/>
                            <w:right w:val="none" w:sz="0" w:space="0" w:color="auto"/>
                          </w:divBdr>
                        </w:div>
                      </w:divsChild>
                    </w:div>
                    <w:div w:id="1281255547">
                      <w:marLeft w:val="0"/>
                      <w:marRight w:val="0"/>
                      <w:marTop w:val="0"/>
                      <w:marBottom w:val="225"/>
                      <w:divBdr>
                        <w:top w:val="none" w:sz="0" w:space="0" w:color="auto"/>
                        <w:left w:val="none" w:sz="0" w:space="0" w:color="auto"/>
                        <w:bottom w:val="none" w:sz="0" w:space="0" w:color="auto"/>
                        <w:right w:val="none" w:sz="0" w:space="0" w:color="auto"/>
                      </w:divBdr>
                    </w:div>
                    <w:div w:id="13039271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68922871">
          <w:marLeft w:val="0"/>
          <w:marRight w:val="0"/>
          <w:marTop w:val="0"/>
          <w:marBottom w:val="0"/>
          <w:divBdr>
            <w:top w:val="none" w:sz="0" w:space="0" w:color="auto"/>
            <w:left w:val="none" w:sz="0" w:space="0" w:color="auto"/>
            <w:bottom w:val="none" w:sz="0" w:space="0" w:color="auto"/>
            <w:right w:val="none" w:sz="0" w:space="0" w:color="auto"/>
          </w:divBdr>
        </w:div>
      </w:divsChild>
    </w:div>
    <w:div w:id="1484278966">
      <w:bodyDiv w:val="1"/>
      <w:marLeft w:val="0"/>
      <w:marRight w:val="0"/>
      <w:marTop w:val="0"/>
      <w:marBottom w:val="0"/>
      <w:divBdr>
        <w:top w:val="none" w:sz="0" w:space="0" w:color="auto"/>
        <w:left w:val="none" w:sz="0" w:space="0" w:color="auto"/>
        <w:bottom w:val="none" w:sz="0" w:space="0" w:color="auto"/>
        <w:right w:val="none" w:sz="0" w:space="0" w:color="auto"/>
      </w:divBdr>
    </w:div>
    <w:div w:id="1675258066">
      <w:bodyDiv w:val="1"/>
      <w:marLeft w:val="0"/>
      <w:marRight w:val="0"/>
      <w:marTop w:val="0"/>
      <w:marBottom w:val="0"/>
      <w:divBdr>
        <w:top w:val="none" w:sz="0" w:space="0" w:color="auto"/>
        <w:left w:val="none" w:sz="0" w:space="0" w:color="auto"/>
        <w:bottom w:val="none" w:sz="0" w:space="0" w:color="auto"/>
        <w:right w:val="none" w:sz="0" w:space="0" w:color="auto"/>
      </w:divBdr>
    </w:div>
    <w:div w:id="1707680222">
      <w:bodyDiv w:val="1"/>
      <w:marLeft w:val="0"/>
      <w:marRight w:val="0"/>
      <w:marTop w:val="0"/>
      <w:marBottom w:val="0"/>
      <w:divBdr>
        <w:top w:val="none" w:sz="0" w:space="0" w:color="auto"/>
        <w:left w:val="none" w:sz="0" w:space="0" w:color="auto"/>
        <w:bottom w:val="none" w:sz="0" w:space="0" w:color="auto"/>
        <w:right w:val="none" w:sz="0" w:space="0" w:color="auto"/>
      </w:divBdr>
    </w:div>
    <w:div w:id="1921595811">
      <w:bodyDiv w:val="1"/>
      <w:marLeft w:val="0"/>
      <w:marRight w:val="0"/>
      <w:marTop w:val="0"/>
      <w:marBottom w:val="0"/>
      <w:divBdr>
        <w:top w:val="none" w:sz="0" w:space="0" w:color="auto"/>
        <w:left w:val="none" w:sz="0" w:space="0" w:color="auto"/>
        <w:bottom w:val="none" w:sz="0" w:space="0" w:color="auto"/>
        <w:right w:val="none" w:sz="0" w:space="0" w:color="auto"/>
      </w:divBdr>
    </w:div>
    <w:div w:id="199032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7EC39-6B52-4C15-B7C0-A061F75C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1478</Words>
  <Characters>8426</Characters>
  <Application>Microsoft Office Word</Application>
  <DocSecurity>0</DocSecurity>
  <Lines>70</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Kordas V</cp:lastModifiedBy>
  <cp:revision>2</cp:revision>
  <dcterms:created xsi:type="dcterms:W3CDTF">2023-01-24T18:32:00Z</dcterms:created>
  <dcterms:modified xsi:type="dcterms:W3CDTF">2023-01-24T18:32:00Z</dcterms:modified>
</cp:coreProperties>
</file>